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6904FE">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6904FE">
              <w:rPr>
                <w:rFonts w:ascii="Arial" w:eastAsia="Times New Roman" w:hAnsi="Arial" w:cs="Arial"/>
                <w:b/>
                <w:color w:val="244061"/>
                <w:sz w:val="24"/>
                <w:szCs w:val="24"/>
                <w:lang w:eastAsia="es-ES"/>
              </w:rPr>
              <w:t>7</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6904FE">
              <w:rPr>
                <w:rFonts w:ascii="Arial" w:eastAsia="Times New Roman" w:hAnsi="Arial" w:cs="Arial"/>
                <w:b/>
                <w:color w:val="244061"/>
                <w:sz w:val="24"/>
                <w:szCs w:val="24"/>
                <w:lang w:eastAsia="es-ES"/>
              </w:rPr>
              <w:t>I</w:t>
            </w:r>
            <w:r w:rsidR="006904FE" w:rsidRPr="006904FE">
              <w:rPr>
                <w:rFonts w:ascii="Arial" w:eastAsia="Times New Roman" w:hAnsi="Arial" w:cs="Arial"/>
                <w:b/>
                <w:color w:val="244061"/>
                <w:sz w:val="24"/>
                <w:szCs w:val="24"/>
                <w:lang w:eastAsia="es-ES"/>
              </w:rPr>
              <w:t xml:space="preserve">nstalaciones de aprovechamiento de la energía </w:t>
            </w:r>
            <w:proofErr w:type="spellStart"/>
            <w:r w:rsidR="006904FE" w:rsidRPr="006904FE">
              <w:rPr>
                <w:rFonts w:ascii="Arial" w:eastAsia="Times New Roman" w:hAnsi="Arial" w:cs="Arial"/>
                <w:b/>
                <w:color w:val="244061"/>
                <w:sz w:val="24"/>
                <w:szCs w:val="24"/>
                <w:lang w:eastAsia="es-ES"/>
              </w:rPr>
              <w:t>aerotérmica</w:t>
            </w:r>
            <w:proofErr w:type="spellEnd"/>
            <w:r w:rsidR="006904FE" w:rsidRPr="006904FE">
              <w:rPr>
                <w:rFonts w:ascii="Arial" w:eastAsia="Times New Roman" w:hAnsi="Arial" w:cs="Arial"/>
                <w:b/>
                <w:color w:val="244061"/>
                <w:sz w:val="24"/>
                <w:szCs w:val="24"/>
                <w:lang w:eastAsia="es-ES"/>
              </w:rPr>
              <w:t xml:space="preserve"> o </w:t>
            </w:r>
            <w:proofErr w:type="spellStart"/>
            <w:r w:rsidR="006904FE" w:rsidRPr="006904FE">
              <w:rPr>
                <w:rFonts w:ascii="Arial" w:eastAsia="Times New Roman" w:hAnsi="Arial" w:cs="Arial"/>
                <w:b/>
                <w:color w:val="244061"/>
                <w:sz w:val="24"/>
                <w:szCs w:val="24"/>
                <w:lang w:eastAsia="es-ES"/>
              </w:rPr>
              <w:t>hidrotérmica</w:t>
            </w:r>
            <w:proofErr w:type="spellEnd"/>
            <w:r w:rsidR="006904FE" w:rsidRPr="006904FE">
              <w:rPr>
                <w:rFonts w:ascii="Arial" w:eastAsia="Times New Roman" w:hAnsi="Arial" w:cs="Arial"/>
                <w:b/>
                <w:color w:val="244061"/>
                <w:sz w:val="24"/>
                <w:szCs w:val="24"/>
                <w:lang w:eastAsia="es-ES"/>
              </w:rPr>
              <w:t xml:space="preserve"> mediante bombas de calor</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973FD6" w:rsidRPr="00A23209" w:rsidRDefault="00973FD6" w:rsidP="00973FD6">
      <w:pPr>
        <w:ind w:left="-284" w:right="-710"/>
        <w:jc w:val="center"/>
        <w:rPr>
          <w:rFonts w:ascii="Arial" w:hAnsi="Arial" w:cs="Arial"/>
          <w:b/>
          <w:color w:val="000000" w:themeColor="text1"/>
          <w:sz w:val="40"/>
          <w:szCs w:val="40"/>
        </w:rPr>
      </w:pPr>
      <w:r w:rsidRPr="00A23209">
        <w:rPr>
          <w:rFonts w:ascii="Arial" w:hAnsi="Arial" w:cs="Arial"/>
          <w:b/>
          <w:color w:val="000000" w:themeColor="text1"/>
          <w:sz w:val="40"/>
          <w:szCs w:val="40"/>
        </w:rPr>
        <w:t>FONDO EUROPEO DE DESARROLLO REGIONAL</w:t>
      </w:r>
    </w:p>
    <w:p w:rsidR="00973FD6" w:rsidRPr="00A23209" w:rsidRDefault="00973FD6" w:rsidP="00973FD6">
      <w:pPr>
        <w:ind w:left="-284" w:right="-710"/>
        <w:jc w:val="center"/>
        <w:rPr>
          <w:rFonts w:ascii="Arial" w:hAnsi="Arial" w:cs="Arial"/>
          <w:color w:val="000000" w:themeColor="text1"/>
        </w:rPr>
      </w:pPr>
      <w:r w:rsidRPr="00A23209">
        <w:rPr>
          <w:rFonts w:ascii="Arial" w:hAnsi="Arial" w:cs="Arial"/>
          <w:b/>
          <w:color w:val="000000" w:themeColor="text1"/>
          <w:sz w:val="40"/>
          <w:szCs w:val="40"/>
        </w:rPr>
        <w:t>(FEDER)</w:t>
      </w:r>
    </w:p>
    <w:p w:rsidR="00FE5945" w:rsidRPr="00A23209" w:rsidRDefault="00FE5945" w:rsidP="00FE5945">
      <w:pPr>
        <w:ind w:left="708"/>
        <w:jc w:val="both"/>
        <w:rPr>
          <w:rFonts w:ascii="Arial" w:hAnsi="Arial" w:cs="Arial"/>
          <w:color w:val="000000" w:themeColor="text1"/>
        </w:rPr>
      </w:pPr>
    </w:p>
    <w:p w:rsidR="00FE5945" w:rsidRPr="00A23209" w:rsidRDefault="00FE5945" w:rsidP="00FE5945">
      <w:pPr>
        <w:ind w:left="708"/>
        <w:jc w:val="both"/>
        <w:rPr>
          <w:rFonts w:ascii="Arial" w:hAnsi="Arial" w:cs="Arial"/>
          <w:color w:val="000000" w:themeColor="text1"/>
        </w:rPr>
      </w:pPr>
    </w:p>
    <w:p w:rsidR="006F014C" w:rsidRPr="00A23209" w:rsidRDefault="006F014C" w:rsidP="00973FD6">
      <w:pPr>
        <w:jc w:val="both"/>
        <w:rPr>
          <w:rFonts w:ascii="Arial" w:hAnsi="Arial" w:cs="Arial"/>
          <w:color w:val="000000" w:themeColor="text1"/>
        </w:rPr>
      </w:pPr>
    </w:p>
    <w:p w:rsidR="006F014C" w:rsidRPr="00A23209" w:rsidRDefault="006F014C" w:rsidP="00FE5945">
      <w:pPr>
        <w:ind w:left="708"/>
        <w:jc w:val="both"/>
        <w:rPr>
          <w:rFonts w:ascii="Arial" w:hAnsi="Arial" w:cs="Arial"/>
          <w:color w:val="000000" w:themeColor="text1"/>
        </w:rPr>
      </w:pPr>
    </w:p>
    <w:p w:rsidR="00754DF1" w:rsidRPr="00A23209" w:rsidRDefault="00754DF1" w:rsidP="00FE5945">
      <w:pPr>
        <w:ind w:left="708"/>
        <w:jc w:val="both"/>
        <w:rPr>
          <w:rFonts w:ascii="Arial" w:hAnsi="Arial" w:cs="Arial"/>
          <w:color w:val="000000" w:themeColor="text1"/>
        </w:rPr>
      </w:pPr>
    </w:p>
    <w:p w:rsidR="00D86198" w:rsidRPr="00A23209" w:rsidRDefault="00D86198" w:rsidP="00D86198">
      <w:pPr>
        <w:ind w:left="708"/>
        <w:jc w:val="right"/>
        <w:rPr>
          <w:rFonts w:ascii="Arial" w:hAnsi="Arial" w:cs="Arial"/>
          <w:color w:val="000000" w:themeColor="text1"/>
        </w:rPr>
      </w:pPr>
      <w:r w:rsidRPr="00A23209">
        <w:rPr>
          <w:rFonts w:ascii="Arial" w:hAnsi="Arial" w:cs="Arial"/>
          <w:color w:val="000000" w:themeColor="text1"/>
        </w:rPr>
        <w:tab/>
      </w:r>
      <w:r w:rsidR="0049484F" w:rsidRPr="00A23209">
        <w:rPr>
          <w:rFonts w:ascii="Arial" w:hAnsi="Arial" w:cs="Arial"/>
          <w:color w:val="000000" w:themeColor="text1"/>
        </w:rPr>
        <w:t xml:space="preserve">Versión </w:t>
      </w:r>
      <w:r w:rsidR="00BD61D9">
        <w:rPr>
          <w:rFonts w:ascii="Arial" w:hAnsi="Arial" w:cs="Arial"/>
          <w:color w:val="000000" w:themeColor="text1"/>
        </w:rPr>
        <w:t>1</w:t>
      </w:r>
      <w:r w:rsidR="009E41BA">
        <w:rPr>
          <w:rFonts w:ascii="Arial" w:hAnsi="Arial" w:cs="Arial"/>
          <w:color w:val="000000" w:themeColor="text1"/>
        </w:rPr>
        <w:t>2</w:t>
      </w:r>
      <w:r w:rsidR="00BB7D33">
        <w:rPr>
          <w:rFonts w:ascii="Arial" w:hAnsi="Arial" w:cs="Arial"/>
          <w:color w:val="000000" w:themeColor="text1"/>
        </w:rPr>
        <w:t>/0</w:t>
      </w:r>
      <w:r w:rsidR="00BD61D9">
        <w:rPr>
          <w:rFonts w:ascii="Arial" w:hAnsi="Arial" w:cs="Arial"/>
          <w:color w:val="000000" w:themeColor="text1"/>
        </w:rPr>
        <w:t>7</w:t>
      </w:r>
      <w:r w:rsidR="00BB7D33">
        <w:rPr>
          <w:rFonts w:ascii="Arial" w:hAnsi="Arial" w:cs="Arial"/>
          <w:color w:val="000000" w:themeColor="text1"/>
        </w:rPr>
        <w:t>/2017</w:t>
      </w:r>
    </w:p>
    <w:p w:rsidR="00CF7937" w:rsidRPr="00A23209" w:rsidRDefault="00CF7937">
      <w:pPr>
        <w:rPr>
          <w:color w:val="000000" w:themeColor="text1"/>
        </w:rPr>
      </w:pPr>
    </w:p>
    <w:p w:rsidR="00FE5945" w:rsidRPr="00A23209" w:rsidRDefault="00DD4A28" w:rsidP="0080407E">
      <w:pPr>
        <w:pStyle w:val="Ttulo1"/>
        <w:ind w:left="425"/>
        <w:rPr>
          <w:color w:val="000000" w:themeColor="text1"/>
        </w:rPr>
      </w:pPr>
      <w:r w:rsidRPr="00A23209">
        <w:rPr>
          <w:color w:val="000000" w:themeColor="text1"/>
        </w:rPr>
        <w:t>MODELO DE MEMORIA DESCRIPTIVA DE LAS ACTUACIONES</w:t>
      </w:r>
    </w:p>
    <w:p w:rsidR="00A91C89" w:rsidRPr="00A23209" w:rsidRDefault="00A91C89" w:rsidP="00A91C89">
      <w:pPr>
        <w:rPr>
          <w:color w:val="000000" w:themeColor="text1"/>
          <w:lang w:eastAsia="es-ES"/>
        </w:rPr>
      </w:pPr>
    </w:p>
    <w:p w:rsidR="00FD4539" w:rsidRPr="00A23209" w:rsidRDefault="00FD4539" w:rsidP="00FD4539">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 xml:space="preserve">En el presente modelo de Memoria Descriptiva se establece un único capítulo en el que se debe justificar la actuación elegible, que corresponda de las citadas en la medida </w:t>
      </w:r>
      <w:r w:rsidR="006C349B" w:rsidRPr="00A23209">
        <w:rPr>
          <w:rFonts w:ascii="Arial" w:hAnsi="Arial" w:cs="Arial"/>
          <w:color w:val="000000" w:themeColor="text1"/>
          <w:sz w:val="20"/>
          <w:szCs w:val="20"/>
        </w:rPr>
        <w:t>1</w:t>
      </w:r>
      <w:r w:rsidR="006904FE" w:rsidRPr="00A23209">
        <w:rPr>
          <w:rFonts w:ascii="Arial" w:hAnsi="Arial" w:cs="Arial"/>
          <w:color w:val="000000" w:themeColor="text1"/>
          <w:sz w:val="20"/>
          <w:szCs w:val="20"/>
        </w:rPr>
        <w:t>7</w:t>
      </w:r>
      <w:r w:rsidRPr="00A23209">
        <w:rPr>
          <w:rFonts w:ascii="Arial" w:hAnsi="Arial" w:cs="Arial"/>
          <w:color w:val="000000" w:themeColor="text1"/>
          <w:sz w:val="20"/>
          <w:szCs w:val="20"/>
        </w:rPr>
        <w:t xml:space="preserve"> del Anexo I de las Bases, o la combinación de varias de ellas.</w:t>
      </w:r>
    </w:p>
    <w:p w:rsidR="007F2F86" w:rsidRPr="00A23209" w:rsidRDefault="007F2F86" w:rsidP="007F2F86">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La redacción de la memoria seguirá el índice establecido en este documento y deberá responder, como mínimo, a los contenidos que se detallan en el mismo.</w:t>
      </w:r>
    </w:p>
    <w:p w:rsidR="00173D33" w:rsidRPr="00A23209" w:rsidRDefault="00A13126" w:rsidP="00173D33">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L</w:t>
      </w:r>
      <w:r w:rsidR="00973FD6" w:rsidRPr="00A23209">
        <w:rPr>
          <w:rFonts w:ascii="Arial" w:hAnsi="Arial" w:cs="Arial"/>
          <w:color w:val="000000" w:themeColor="text1"/>
          <w:sz w:val="20"/>
          <w:szCs w:val="20"/>
        </w:rPr>
        <w:t>a M</w:t>
      </w:r>
      <w:r w:rsidR="00E4275C" w:rsidRPr="00A23209">
        <w:rPr>
          <w:rFonts w:ascii="Arial" w:hAnsi="Arial" w:cs="Arial"/>
          <w:color w:val="000000" w:themeColor="text1"/>
          <w:sz w:val="20"/>
          <w:szCs w:val="20"/>
        </w:rPr>
        <w:t xml:space="preserve">emoria </w:t>
      </w:r>
      <w:r w:rsidR="009E41BA">
        <w:rPr>
          <w:rFonts w:ascii="Arial" w:hAnsi="Arial" w:cs="Arial"/>
          <w:color w:val="000000" w:themeColor="text1"/>
          <w:sz w:val="20"/>
          <w:szCs w:val="20"/>
        </w:rPr>
        <w:t xml:space="preserve">deberá </w:t>
      </w:r>
      <w:r w:rsidR="00DD4A28" w:rsidRPr="00A23209">
        <w:rPr>
          <w:rFonts w:ascii="Arial" w:hAnsi="Arial" w:cs="Arial"/>
          <w:color w:val="000000" w:themeColor="text1"/>
          <w:sz w:val="20"/>
          <w:szCs w:val="20"/>
        </w:rPr>
        <w:t xml:space="preserve">estar suscrita, fechada y referenciada por técnico responsable de la entidad </w:t>
      </w:r>
      <w:r w:rsidR="00696866" w:rsidRPr="00A23209">
        <w:rPr>
          <w:rFonts w:ascii="Arial" w:hAnsi="Arial" w:cs="Arial"/>
          <w:color w:val="000000" w:themeColor="text1"/>
          <w:sz w:val="20"/>
          <w:szCs w:val="20"/>
        </w:rPr>
        <w:t>solicitante</w:t>
      </w:r>
      <w:r w:rsidR="00DD4A28" w:rsidRPr="00A23209">
        <w:rPr>
          <w:rFonts w:ascii="Arial" w:hAnsi="Arial" w:cs="Arial"/>
          <w:color w:val="000000" w:themeColor="text1"/>
          <w:sz w:val="20"/>
          <w:szCs w:val="20"/>
        </w:rPr>
        <w:t>.</w:t>
      </w:r>
    </w:p>
    <w:p w:rsidR="00B50906" w:rsidRPr="00A23209" w:rsidRDefault="00B50906" w:rsidP="00173D33">
      <w:pPr>
        <w:spacing w:afterLines="100" w:after="240"/>
        <w:jc w:val="both"/>
        <w:rPr>
          <w:rFonts w:ascii="Arial" w:hAnsi="Arial" w:cs="Arial"/>
          <w:color w:val="000000" w:themeColor="text1"/>
          <w:sz w:val="20"/>
          <w:szCs w:val="20"/>
        </w:rPr>
      </w:pPr>
    </w:p>
    <w:p w:rsidR="00B50906" w:rsidRPr="00A23209" w:rsidRDefault="00B50906" w:rsidP="00173D33">
      <w:pPr>
        <w:spacing w:afterLines="100" w:after="240"/>
        <w:jc w:val="both"/>
        <w:rPr>
          <w:rFonts w:ascii="Arial" w:hAnsi="Arial" w:cs="Arial"/>
          <w:color w:val="000000" w:themeColor="text1"/>
          <w:sz w:val="20"/>
          <w:szCs w:val="20"/>
        </w:rPr>
      </w:pPr>
    </w:p>
    <w:p w:rsidR="00B50906" w:rsidRPr="00A23209" w:rsidRDefault="00B50906" w:rsidP="00B50906">
      <w:pPr>
        <w:spacing w:afterLines="100" w:after="240"/>
        <w:jc w:val="center"/>
        <w:rPr>
          <w:rFonts w:ascii="Arial" w:eastAsia="Times New Roman" w:hAnsi="Arial" w:cs="Arial"/>
          <w:b/>
          <w:bCs/>
          <w:color w:val="000000" w:themeColor="text1"/>
          <w:kern w:val="32"/>
          <w:lang w:eastAsia="es-ES"/>
        </w:rPr>
      </w:pPr>
      <w:r w:rsidRPr="00A23209">
        <w:rPr>
          <w:rFonts w:ascii="Arial" w:eastAsia="Times New Roman" w:hAnsi="Arial" w:cs="Arial"/>
          <w:b/>
          <w:bCs/>
          <w:color w:val="000000" w:themeColor="text1"/>
          <w:kern w:val="32"/>
          <w:lang w:eastAsia="es-ES"/>
        </w:rPr>
        <w:br w:type="page"/>
      </w:r>
      <w:r w:rsidRPr="00A23209">
        <w:rPr>
          <w:rFonts w:ascii="Arial" w:eastAsia="Times New Roman" w:hAnsi="Arial" w:cs="Arial"/>
          <w:b/>
          <w:bCs/>
          <w:color w:val="000000" w:themeColor="text1"/>
          <w:kern w:val="32"/>
          <w:lang w:eastAsia="es-ES"/>
        </w:rPr>
        <w:lastRenderedPageBreak/>
        <w:t>MEMORIA DESCRIPTIVA DE LAS ACTUACIONES</w:t>
      </w:r>
    </w:p>
    <w:p w:rsidR="001E0F1D" w:rsidRPr="00A23209" w:rsidRDefault="00656C35" w:rsidP="00B50906">
      <w:pPr>
        <w:spacing w:afterLines="100" w:after="240"/>
        <w:jc w:val="center"/>
        <w:rPr>
          <w:rFonts w:ascii="Arial" w:eastAsia="Times New Roman" w:hAnsi="Arial" w:cs="Arial"/>
          <w:b/>
          <w:bCs/>
          <w:color w:val="000000" w:themeColor="text1"/>
          <w:kern w:val="32"/>
          <w:u w:val="single"/>
          <w:lang w:eastAsia="es-ES"/>
        </w:rPr>
      </w:pPr>
      <w:r w:rsidRPr="00A23209">
        <w:rPr>
          <w:rFonts w:ascii="Arial" w:eastAsia="Times New Roman" w:hAnsi="Arial" w:cs="Arial"/>
          <w:b/>
          <w:bCs/>
          <w:color w:val="000000" w:themeColor="text1"/>
          <w:kern w:val="32"/>
          <w:u w:val="single"/>
          <w:lang w:eastAsia="es-ES"/>
        </w:rPr>
        <w:t>CAPÍTULO ÚNICO</w:t>
      </w:r>
    </w:p>
    <w:p w:rsidR="001E0F1D" w:rsidRPr="00A23209" w:rsidRDefault="006904FE" w:rsidP="00B50906">
      <w:pPr>
        <w:spacing w:afterLines="100" w:after="240"/>
        <w:jc w:val="center"/>
        <w:rPr>
          <w:rFonts w:ascii="Arial" w:eastAsia="Times New Roman" w:hAnsi="Arial" w:cs="Arial"/>
          <w:b/>
          <w:color w:val="000000" w:themeColor="text1"/>
          <w:sz w:val="24"/>
          <w:szCs w:val="24"/>
          <w:lang w:eastAsia="es-ES"/>
        </w:rPr>
      </w:pPr>
      <w:r w:rsidRPr="00A23209">
        <w:rPr>
          <w:rFonts w:ascii="Arial" w:eastAsia="Times New Roman" w:hAnsi="Arial" w:cs="Arial"/>
          <w:b/>
          <w:color w:val="000000" w:themeColor="text1"/>
          <w:sz w:val="24"/>
          <w:szCs w:val="24"/>
          <w:lang w:eastAsia="es-ES"/>
        </w:rPr>
        <w:t xml:space="preserve">Instalaciones de aprovechamiento de la energía </w:t>
      </w:r>
      <w:proofErr w:type="spellStart"/>
      <w:r w:rsidRPr="00A23209">
        <w:rPr>
          <w:rFonts w:ascii="Arial" w:eastAsia="Times New Roman" w:hAnsi="Arial" w:cs="Arial"/>
          <w:b/>
          <w:color w:val="000000" w:themeColor="text1"/>
          <w:sz w:val="24"/>
          <w:szCs w:val="24"/>
          <w:lang w:eastAsia="es-ES"/>
        </w:rPr>
        <w:t>aerotérmica</w:t>
      </w:r>
      <w:proofErr w:type="spellEnd"/>
      <w:r w:rsidRPr="00A23209">
        <w:rPr>
          <w:rFonts w:ascii="Arial" w:eastAsia="Times New Roman" w:hAnsi="Arial" w:cs="Arial"/>
          <w:b/>
          <w:color w:val="000000" w:themeColor="text1"/>
          <w:sz w:val="24"/>
          <w:szCs w:val="24"/>
          <w:lang w:eastAsia="es-ES"/>
        </w:rPr>
        <w:t xml:space="preserve"> o </w:t>
      </w:r>
      <w:proofErr w:type="spellStart"/>
      <w:r w:rsidRPr="00A23209">
        <w:rPr>
          <w:rFonts w:ascii="Arial" w:eastAsia="Times New Roman" w:hAnsi="Arial" w:cs="Arial"/>
          <w:b/>
          <w:color w:val="000000" w:themeColor="text1"/>
          <w:sz w:val="24"/>
          <w:szCs w:val="24"/>
          <w:lang w:eastAsia="es-ES"/>
        </w:rPr>
        <w:t>hidrotérmica</w:t>
      </w:r>
      <w:proofErr w:type="spellEnd"/>
      <w:r w:rsidRPr="00A23209">
        <w:rPr>
          <w:rFonts w:ascii="Arial" w:eastAsia="Times New Roman" w:hAnsi="Arial" w:cs="Arial"/>
          <w:b/>
          <w:color w:val="000000" w:themeColor="text1"/>
          <w:sz w:val="24"/>
          <w:szCs w:val="24"/>
          <w:lang w:eastAsia="es-ES"/>
        </w:rPr>
        <w:t xml:space="preserve"> mediante bombas de calor</w:t>
      </w:r>
    </w:p>
    <w:p w:rsidR="000A5F9A" w:rsidRPr="00A23209" w:rsidRDefault="000A5F9A" w:rsidP="00106C54">
      <w:pPr>
        <w:spacing w:afterLines="100" w:after="240"/>
        <w:rPr>
          <w:rFonts w:ascii="Arial" w:eastAsia="Times New Roman" w:hAnsi="Arial" w:cs="Arial"/>
          <w:b/>
          <w:bCs/>
          <w:color w:val="000000" w:themeColor="text1"/>
          <w:kern w:val="32"/>
          <w:u w:val="single"/>
          <w:lang w:eastAsia="es-ES"/>
        </w:rPr>
      </w:pPr>
    </w:p>
    <w:p w:rsidR="00A91C89" w:rsidRPr="00A23209" w:rsidRDefault="00A91C89" w:rsidP="009E788B">
      <w:pPr>
        <w:pStyle w:val="Ttulo1"/>
        <w:numPr>
          <w:ilvl w:val="0"/>
          <w:numId w:val="12"/>
        </w:numPr>
        <w:rPr>
          <w:color w:val="000000" w:themeColor="text1"/>
        </w:rPr>
      </w:pPr>
      <w:r w:rsidRPr="00A23209">
        <w:rPr>
          <w:color w:val="000000" w:themeColor="text1"/>
        </w:rPr>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ED2F31" w:rsidRPr="00FD3007" w:rsidTr="000E172D">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r w:rsidR="00ED2F31" w:rsidTr="000E172D">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r w:rsidR="00ED2F31" w:rsidTr="000E172D">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r w:rsidR="00ED2F31" w:rsidTr="000E172D">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bl>
    <w:p w:rsidR="00ED2F31" w:rsidRDefault="00ED2F31" w:rsidP="00ED2F31">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ED2F31" w:rsidTr="000E172D">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r w:rsidR="00ED2F31" w:rsidTr="000E172D">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r w:rsidR="00ED2F31" w:rsidTr="000E172D">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D2F31" w:rsidRDefault="00ED2F31" w:rsidP="000E172D">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ED2F31" w:rsidRDefault="00ED2F31" w:rsidP="000E172D">
            <w:pPr>
              <w:spacing w:after="0"/>
              <w:rPr>
                <w:rFonts w:ascii="Arial" w:hAnsi="Arial" w:cs="Arial"/>
                <w:sz w:val="20"/>
                <w:szCs w:val="20"/>
                <w:lang w:eastAsia="es-ES"/>
              </w:rPr>
            </w:pPr>
          </w:p>
        </w:tc>
      </w:tr>
    </w:tbl>
    <w:p w:rsidR="00D4699C" w:rsidRDefault="00D4699C" w:rsidP="00A23209">
      <w:pPr>
        <w:ind w:left="1516"/>
        <w:jc w:val="both"/>
        <w:rPr>
          <w:rFonts w:ascii="Arial" w:hAnsi="Arial" w:cs="Arial"/>
          <w:color w:val="000000" w:themeColor="text1"/>
          <w:sz w:val="20"/>
          <w:szCs w:val="20"/>
        </w:rPr>
      </w:pPr>
    </w:p>
    <w:p w:rsidR="00106C54" w:rsidRPr="00A23209" w:rsidRDefault="00106C54" w:rsidP="00A23209">
      <w:pPr>
        <w:ind w:left="1516"/>
        <w:jc w:val="both"/>
        <w:rPr>
          <w:rFonts w:ascii="Arial" w:hAnsi="Arial" w:cs="Arial"/>
          <w:color w:val="000000" w:themeColor="text1"/>
          <w:sz w:val="20"/>
          <w:szCs w:val="20"/>
        </w:rPr>
      </w:pPr>
    </w:p>
    <w:p w:rsidR="00A91C89" w:rsidRPr="00A23209" w:rsidRDefault="00A91C89" w:rsidP="00973FD6">
      <w:pPr>
        <w:pStyle w:val="Ttulo1"/>
        <w:numPr>
          <w:ilvl w:val="0"/>
          <w:numId w:val="12"/>
        </w:numPr>
        <w:rPr>
          <w:color w:val="000000" w:themeColor="text1"/>
        </w:rPr>
      </w:pPr>
      <w:r w:rsidRPr="00A23209">
        <w:rPr>
          <w:color w:val="000000" w:themeColor="text1"/>
        </w:rPr>
        <w:t>DATOS DE IDENTIFICACIÓN DE LA ACTUACIÓN</w:t>
      </w:r>
    </w:p>
    <w:p w:rsidR="0049484F" w:rsidRPr="00A23209" w:rsidRDefault="0049484F" w:rsidP="0049484F">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Identificación de las diferentes actuaciones planteadas en el proyecto. Las actuaciones indicadas se describirán de forma breve y precisa.</w:t>
      </w:r>
    </w:p>
    <w:p w:rsidR="00366D9E" w:rsidRPr="00A23209" w:rsidRDefault="0049484F" w:rsidP="00366D9E">
      <w:pPr>
        <w:spacing w:after="2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Serán actuaciones elegibles las instalaciones de calefacción, climatización, producción de agua caliente sanitaria y/o climatización de piscinas mediante sistemas de aprovechamiento </w:t>
      </w:r>
      <w:proofErr w:type="spellStart"/>
      <w:r w:rsidRPr="00A23209">
        <w:rPr>
          <w:rFonts w:ascii="Arial" w:hAnsi="Arial" w:cs="Arial"/>
          <w:color w:val="000000" w:themeColor="text1"/>
          <w:sz w:val="20"/>
          <w:szCs w:val="20"/>
          <w:lang w:eastAsia="es-ES"/>
        </w:rPr>
        <w:t>aerotérmico</w:t>
      </w:r>
      <w:proofErr w:type="spellEnd"/>
      <w:r w:rsidRPr="00A23209">
        <w:rPr>
          <w:rFonts w:ascii="Arial" w:hAnsi="Arial" w:cs="Arial"/>
          <w:color w:val="000000" w:themeColor="text1"/>
          <w:sz w:val="20"/>
          <w:szCs w:val="20"/>
          <w:lang w:eastAsia="es-ES"/>
        </w:rPr>
        <w:t xml:space="preserve"> o </w:t>
      </w:r>
      <w:proofErr w:type="spellStart"/>
      <w:r w:rsidRPr="00A23209">
        <w:rPr>
          <w:rFonts w:ascii="Arial" w:hAnsi="Arial" w:cs="Arial"/>
          <w:color w:val="000000" w:themeColor="text1"/>
          <w:sz w:val="20"/>
          <w:szCs w:val="20"/>
          <w:lang w:eastAsia="es-ES"/>
        </w:rPr>
        <w:t>hidrotérmico</w:t>
      </w:r>
      <w:proofErr w:type="spellEnd"/>
      <w:r w:rsidRPr="00A23209">
        <w:rPr>
          <w:rFonts w:ascii="Arial" w:hAnsi="Arial" w:cs="Arial"/>
          <w:color w:val="000000" w:themeColor="text1"/>
          <w:sz w:val="20"/>
          <w:szCs w:val="20"/>
          <w:lang w:eastAsia="es-ES"/>
        </w:rPr>
        <w:t xml:space="preserve"> utilizando bombas de calor, tanto para edificios e infraestructuras municipales existentes como de nueva construcción, incluyendo las redes de calor/frío.</w:t>
      </w:r>
      <w:r w:rsidR="00366D9E" w:rsidRPr="00A23209">
        <w:rPr>
          <w:rFonts w:ascii="Arial" w:eastAsia="Times New Roman" w:hAnsi="Arial" w:cs="Arial"/>
          <w:color w:val="000000" w:themeColor="text1"/>
          <w:lang w:val="es-ES_tradnl" w:eastAsia="es-ES"/>
        </w:rPr>
        <w:t xml:space="preserve"> </w:t>
      </w:r>
      <w:r w:rsidR="00366D9E" w:rsidRPr="00A23209">
        <w:rPr>
          <w:rFonts w:ascii="Arial" w:hAnsi="Arial" w:cs="Arial"/>
          <w:color w:val="000000" w:themeColor="text1"/>
          <w:sz w:val="20"/>
          <w:szCs w:val="20"/>
          <w:lang w:eastAsia="es-ES"/>
        </w:rPr>
        <w:t>En el caso de las bombas de calor cubiertas por un sistema oficial de etiquetado energético serán de la clase energética A o superior. En su defecto las bombas de calor accionadas eléctricamente tendrán un SPF (</w:t>
      </w:r>
      <w:proofErr w:type="spellStart"/>
      <w:r w:rsidR="00366D9E" w:rsidRPr="00A23209">
        <w:rPr>
          <w:rFonts w:ascii="Arial" w:hAnsi="Arial" w:cs="Arial"/>
          <w:color w:val="000000" w:themeColor="text1"/>
          <w:sz w:val="20"/>
          <w:szCs w:val="20"/>
          <w:lang w:eastAsia="es-ES"/>
        </w:rPr>
        <w:t>SCOPnet</w:t>
      </w:r>
      <w:proofErr w:type="spellEnd"/>
      <w:r w:rsidR="00366D9E" w:rsidRPr="00A23209">
        <w:rPr>
          <w:rFonts w:ascii="Arial" w:hAnsi="Arial" w:cs="Arial"/>
          <w:color w:val="000000" w:themeColor="text1"/>
          <w:sz w:val="20"/>
          <w:szCs w:val="20"/>
          <w:lang w:eastAsia="es-ES"/>
        </w:rPr>
        <w:t>)  superior a 2,5 y las bombas de calor accionadas térmicamente tendrán un SPF (</w:t>
      </w:r>
      <w:proofErr w:type="spellStart"/>
      <w:r w:rsidR="00366D9E" w:rsidRPr="00A23209">
        <w:rPr>
          <w:rFonts w:ascii="Arial" w:hAnsi="Arial" w:cs="Arial"/>
          <w:color w:val="000000" w:themeColor="text1"/>
          <w:sz w:val="20"/>
          <w:szCs w:val="20"/>
          <w:lang w:eastAsia="es-ES"/>
        </w:rPr>
        <w:t>SPERnet</w:t>
      </w:r>
      <w:proofErr w:type="spellEnd"/>
      <w:r w:rsidR="00366D9E" w:rsidRPr="00A23209">
        <w:rPr>
          <w:rFonts w:ascii="Arial" w:hAnsi="Arial" w:cs="Arial"/>
          <w:color w:val="000000" w:themeColor="text1"/>
          <w:sz w:val="20"/>
          <w:szCs w:val="20"/>
          <w:lang w:eastAsia="es-ES"/>
        </w:rPr>
        <w:t>)  superior a 1,15.</w:t>
      </w:r>
    </w:p>
    <w:p w:rsidR="00366D9E" w:rsidRPr="00A23209" w:rsidRDefault="00366D9E" w:rsidP="00366D9E">
      <w:pPr>
        <w:spacing w:after="2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Serán elegibles instalaciones o conjuntos de instalaciones realizadas en una actuación, en la misma o en diferentes ubicaciones.</w:t>
      </w:r>
    </w:p>
    <w:p w:rsidR="000A5F9A" w:rsidRPr="00A23209" w:rsidRDefault="00366D9E" w:rsidP="00106C54">
      <w:pPr>
        <w:spacing w:after="2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La potencia térmica nominal de generación de calor o frío del conjunto de las instalaciones </w:t>
      </w:r>
      <w:proofErr w:type="spellStart"/>
      <w:r w:rsidRPr="00A23209">
        <w:rPr>
          <w:rFonts w:ascii="Arial" w:hAnsi="Arial" w:cs="Arial"/>
          <w:color w:val="000000" w:themeColor="text1"/>
          <w:sz w:val="20"/>
          <w:szCs w:val="20"/>
          <w:lang w:eastAsia="es-ES"/>
        </w:rPr>
        <w:t>aerotérmicas</w:t>
      </w:r>
      <w:proofErr w:type="spellEnd"/>
      <w:r w:rsidRPr="00A23209">
        <w:rPr>
          <w:rFonts w:ascii="Arial" w:hAnsi="Arial" w:cs="Arial"/>
          <w:color w:val="000000" w:themeColor="text1"/>
          <w:sz w:val="20"/>
          <w:szCs w:val="20"/>
          <w:lang w:eastAsia="es-ES"/>
        </w:rPr>
        <w:t xml:space="preserve"> o </w:t>
      </w:r>
      <w:proofErr w:type="spellStart"/>
      <w:r w:rsidRPr="00A23209">
        <w:rPr>
          <w:rFonts w:ascii="Arial" w:hAnsi="Arial" w:cs="Arial"/>
          <w:color w:val="000000" w:themeColor="text1"/>
          <w:sz w:val="20"/>
          <w:szCs w:val="20"/>
          <w:lang w:eastAsia="es-ES"/>
        </w:rPr>
        <w:t>hidrotérmicas</w:t>
      </w:r>
      <w:proofErr w:type="spellEnd"/>
      <w:r w:rsidRPr="00A23209">
        <w:rPr>
          <w:rFonts w:ascii="Arial" w:hAnsi="Arial" w:cs="Arial"/>
          <w:color w:val="000000" w:themeColor="text1"/>
          <w:sz w:val="20"/>
          <w:szCs w:val="20"/>
          <w:lang w:eastAsia="es-ES"/>
        </w:rPr>
        <w:t xml:space="preserve"> (P) debe ser superior a 30 kW.</w:t>
      </w:r>
    </w:p>
    <w:tbl>
      <w:tblPr>
        <w:tblW w:w="8686" w:type="dxa"/>
        <w:tblInd w:w="55" w:type="dxa"/>
        <w:tblCellMar>
          <w:left w:w="70" w:type="dxa"/>
          <w:right w:w="70" w:type="dxa"/>
        </w:tblCellMar>
        <w:tblLook w:val="04A0" w:firstRow="1" w:lastRow="0" w:firstColumn="1" w:lastColumn="0" w:noHBand="0" w:noVBand="1"/>
      </w:tblPr>
      <w:tblGrid>
        <w:gridCol w:w="2142"/>
        <w:gridCol w:w="5129"/>
        <w:gridCol w:w="1415"/>
      </w:tblGrid>
      <w:tr w:rsidR="00D4699C" w:rsidRPr="00D4699C" w:rsidTr="0049484F">
        <w:trPr>
          <w:trHeight w:val="300"/>
        </w:trPr>
        <w:tc>
          <w:tcPr>
            <w:tcW w:w="868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49484F" w:rsidRPr="00A23209" w:rsidRDefault="0049484F" w:rsidP="0049484F">
            <w:pPr>
              <w:spacing w:after="0" w:line="240" w:lineRule="auto"/>
              <w:jc w:val="center"/>
              <w:rPr>
                <w:rFonts w:ascii="Arial" w:eastAsia="Times New Roman" w:hAnsi="Arial" w:cs="Arial"/>
                <w:b/>
                <w:bCs/>
                <w:color w:val="000000" w:themeColor="text1"/>
                <w:sz w:val="20"/>
                <w:lang w:eastAsia="es-ES"/>
              </w:rPr>
            </w:pPr>
            <w:r w:rsidRPr="00A23209">
              <w:rPr>
                <w:rFonts w:ascii="Arial" w:eastAsia="Times New Roman" w:hAnsi="Arial" w:cs="Arial"/>
                <w:b/>
                <w:bCs/>
                <w:color w:val="000000" w:themeColor="text1"/>
                <w:sz w:val="20"/>
                <w:lang w:eastAsia="es-ES"/>
              </w:rPr>
              <w:lastRenderedPageBreak/>
              <w:t xml:space="preserve">Las actuaciones a ejecutar incluyen los siguientes conceptos </w:t>
            </w:r>
            <w:r w:rsidRPr="00A23209">
              <w:rPr>
                <w:rFonts w:ascii="Arial" w:eastAsia="Times New Roman" w:hAnsi="Arial" w:cs="Arial"/>
                <w:bCs/>
                <w:i/>
                <w:color w:val="000000" w:themeColor="text1"/>
                <w:sz w:val="20"/>
                <w:lang w:eastAsia="es-ES"/>
              </w:rPr>
              <w:t>(señalar)</w:t>
            </w:r>
            <w:r w:rsidRPr="00A23209">
              <w:rPr>
                <w:rFonts w:ascii="Arial" w:eastAsia="Times New Roman" w:hAnsi="Arial" w:cs="Arial"/>
                <w:b/>
                <w:bCs/>
                <w:color w:val="000000" w:themeColor="text1"/>
                <w:sz w:val="20"/>
                <w:lang w:eastAsia="es-ES"/>
              </w:rPr>
              <w:t>:</w:t>
            </w:r>
          </w:p>
        </w:tc>
      </w:tr>
      <w:tr w:rsidR="00D4699C" w:rsidRPr="00D4699C" w:rsidTr="004947B2">
        <w:trPr>
          <w:trHeight w:val="549"/>
        </w:trPr>
        <w:tc>
          <w:tcPr>
            <w:tcW w:w="2142" w:type="dxa"/>
            <w:vMerge w:val="restart"/>
            <w:tcBorders>
              <w:top w:val="single" w:sz="12" w:space="0" w:color="auto"/>
              <w:left w:val="single" w:sz="12" w:space="0" w:color="auto"/>
              <w:bottom w:val="single" w:sz="12" w:space="0" w:color="auto"/>
              <w:right w:val="single" w:sz="2" w:space="0" w:color="auto"/>
            </w:tcBorders>
            <w:shd w:val="clear" w:color="auto" w:fill="auto"/>
            <w:vAlign w:val="center"/>
            <w:hideMark/>
          </w:tcPr>
          <w:p w:rsidR="0049484F" w:rsidRPr="00A23209" w:rsidRDefault="0049484F" w:rsidP="003C2225">
            <w:pPr>
              <w:spacing w:after="0" w:line="240" w:lineRule="auto"/>
              <w:rPr>
                <w:rFonts w:ascii="Arial" w:eastAsia="Times New Roman" w:hAnsi="Arial" w:cs="Arial"/>
                <w:b/>
                <w:color w:val="000000" w:themeColor="text1"/>
                <w:sz w:val="20"/>
                <w:lang w:eastAsia="es-ES"/>
              </w:rPr>
            </w:pPr>
            <w:r w:rsidRPr="00A23209">
              <w:rPr>
                <w:rFonts w:ascii="Arial" w:eastAsia="Times New Roman" w:hAnsi="Arial" w:cs="Arial"/>
                <w:color w:val="000000" w:themeColor="text1"/>
                <w:sz w:val="20"/>
                <w:lang w:eastAsia="es-ES"/>
              </w:rPr>
              <w:t>Sistema de</w:t>
            </w:r>
            <w:r w:rsidRPr="00A23209">
              <w:rPr>
                <w:rFonts w:ascii="Arial" w:eastAsia="Times New Roman" w:hAnsi="Arial" w:cs="Arial"/>
                <w:b/>
                <w:color w:val="000000" w:themeColor="text1"/>
                <w:sz w:val="20"/>
                <w:lang w:eastAsia="es-ES"/>
              </w:rPr>
              <w:t xml:space="preserve"> aprovechamiento</w:t>
            </w:r>
          </w:p>
        </w:tc>
        <w:tc>
          <w:tcPr>
            <w:tcW w:w="5129" w:type="dxa"/>
            <w:tcBorders>
              <w:top w:val="single" w:sz="12" w:space="0" w:color="auto"/>
              <w:left w:val="single" w:sz="2" w:space="0" w:color="auto"/>
              <w:bottom w:val="single" w:sz="2" w:space="0" w:color="auto"/>
              <w:right w:val="single" w:sz="4" w:space="0" w:color="auto"/>
            </w:tcBorders>
            <w:shd w:val="clear" w:color="auto" w:fill="auto"/>
            <w:vAlign w:val="center"/>
          </w:tcPr>
          <w:p w:rsidR="0049484F" w:rsidRPr="00A23209" w:rsidRDefault="004947B2" w:rsidP="004947B2">
            <w:pPr>
              <w:spacing w:after="0" w:line="240" w:lineRule="auto"/>
              <w:rPr>
                <w:rFonts w:ascii="Arial" w:eastAsia="Times New Roman" w:hAnsi="Arial" w:cs="Arial"/>
                <w:color w:val="000000" w:themeColor="text1"/>
                <w:sz w:val="20"/>
                <w:lang w:eastAsia="es-ES"/>
              </w:rPr>
            </w:pPr>
            <w:proofErr w:type="spellStart"/>
            <w:r w:rsidRPr="00A23209">
              <w:rPr>
                <w:rFonts w:ascii="Arial" w:eastAsia="Times New Roman" w:hAnsi="Arial" w:cs="Arial"/>
                <w:b/>
                <w:color w:val="000000" w:themeColor="text1"/>
                <w:sz w:val="20"/>
                <w:lang w:eastAsia="es-ES"/>
              </w:rPr>
              <w:t>Aerotérmico</w:t>
            </w:r>
            <w:proofErr w:type="spellEnd"/>
          </w:p>
        </w:tc>
        <w:tc>
          <w:tcPr>
            <w:tcW w:w="1415" w:type="dxa"/>
            <w:tcBorders>
              <w:top w:val="single" w:sz="12" w:space="0" w:color="auto"/>
              <w:left w:val="nil"/>
              <w:bottom w:val="single" w:sz="2" w:space="0" w:color="auto"/>
              <w:right w:val="single" w:sz="12" w:space="0" w:color="auto"/>
            </w:tcBorders>
            <w:shd w:val="clear" w:color="auto" w:fill="auto"/>
            <w:noWrap/>
            <w:vAlign w:val="center"/>
            <w:hideMark/>
          </w:tcPr>
          <w:p w:rsidR="0049484F" w:rsidRPr="00A23209" w:rsidRDefault="0049484F"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40" type="#_x0000_t75" style="width:57.75pt;height:11.25pt" o:ole="">
                  <v:imagedata r:id="rId9" o:title=""/>
                </v:shape>
                <w:control r:id="rId10" w:name="CheckBox111" w:shapeid="_x0000_i1040"/>
              </w:object>
            </w:r>
          </w:p>
        </w:tc>
      </w:tr>
      <w:tr w:rsidR="00D4699C" w:rsidRPr="00D4699C" w:rsidTr="004947B2">
        <w:trPr>
          <w:trHeight w:val="544"/>
        </w:trPr>
        <w:tc>
          <w:tcPr>
            <w:tcW w:w="2142" w:type="dxa"/>
            <w:vMerge/>
            <w:tcBorders>
              <w:top w:val="single" w:sz="12" w:space="0" w:color="auto"/>
              <w:left w:val="single" w:sz="12" w:space="0" w:color="auto"/>
              <w:bottom w:val="single" w:sz="12" w:space="0" w:color="auto"/>
              <w:right w:val="single" w:sz="2" w:space="0" w:color="auto"/>
            </w:tcBorders>
            <w:shd w:val="clear" w:color="auto" w:fill="auto"/>
            <w:vAlign w:val="center"/>
            <w:hideMark/>
          </w:tcPr>
          <w:p w:rsidR="004947B2" w:rsidRPr="00A23209" w:rsidRDefault="004947B2" w:rsidP="0049484F">
            <w:pPr>
              <w:spacing w:after="0" w:line="240" w:lineRule="auto"/>
              <w:rPr>
                <w:rFonts w:ascii="Arial" w:eastAsia="Times New Roman" w:hAnsi="Arial" w:cs="Arial"/>
                <w:b/>
                <w:color w:val="000000" w:themeColor="text1"/>
                <w:sz w:val="20"/>
                <w:lang w:eastAsia="es-ES"/>
              </w:rPr>
            </w:pPr>
          </w:p>
        </w:tc>
        <w:tc>
          <w:tcPr>
            <w:tcW w:w="5129" w:type="dxa"/>
            <w:tcBorders>
              <w:top w:val="single" w:sz="4" w:space="0" w:color="auto"/>
              <w:left w:val="single" w:sz="2" w:space="0" w:color="auto"/>
              <w:right w:val="single" w:sz="4"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color w:val="000000" w:themeColor="text1"/>
                <w:sz w:val="20"/>
                <w:lang w:eastAsia="es-ES"/>
              </w:rPr>
            </w:pPr>
            <w:proofErr w:type="spellStart"/>
            <w:r w:rsidRPr="00A23209">
              <w:rPr>
                <w:rFonts w:ascii="Arial" w:eastAsia="Times New Roman" w:hAnsi="Arial" w:cs="Arial"/>
                <w:b/>
                <w:color w:val="000000" w:themeColor="text1"/>
                <w:sz w:val="20"/>
                <w:lang w:eastAsia="es-ES"/>
              </w:rPr>
              <w:t>Hidrotérmico</w:t>
            </w:r>
            <w:proofErr w:type="spellEnd"/>
          </w:p>
        </w:tc>
        <w:tc>
          <w:tcPr>
            <w:tcW w:w="1415" w:type="dxa"/>
            <w:tcBorders>
              <w:top w:val="nil"/>
              <w:left w:val="nil"/>
              <w:right w:val="single" w:sz="12" w:space="0" w:color="auto"/>
            </w:tcBorders>
            <w:shd w:val="clear" w:color="auto" w:fill="auto"/>
            <w:noWrap/>
            <w:vAlign w:val="center"/>
            <w:hideMark/>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42" type="#_x0000_t75" style="width:57.75pt;height:11.25pt" o:ole="">
                  <v:imagedata r:id="rId9" o:title=""/>
                </v:shape>
                <w:control r:id="rId11" w:name="CheckBox2111" w:shapeid="_x0000_i1042"/>
              </w:object>
            </w:r>
          </w:p>
        </w:tc>
      </w:tr>
      <w:tr w:rsidR="00D4699C" w:rsidRPr="00D4699C" w:rsidTr="003C2225">
        <w:trPr>
          <w:trHeight w:val="396"/>
        </w:trPr>
        <w:tc>
          <w:tcPr>
            <w:tcW w:w="2142" w:type="dxa"/>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b/>
                <w:color w:val="000000" w:themeColor="text1"/>
                <w:sz w:val="20"/>
                <w:lang w:eastAsia="es-ES"/>
              </w:rPr>
            </w:pPr>
            <w:r w:rsidRPr="00A23209">
              <w:rPr>
                <w:rFonts w:ascii="Arial" w:eastAsia="Times New Roman" w:hAnsi="Arial" w:cs="Arial"/>
                <w:b/>
                <w:color w:val="000000" w:themeColor="text1"/>
                <w:sz w:val="20"/>
                <w:lang w:eastAsia="es-ES"/>
              </w:rPr>
              <w:t>Bombas de calor</w:t>
            </w:r>
          </w:p>
        </w:tc>
        <w:tc>
          <w:tcPr>
            <w:tcW w:w="5129" w:type="dxa"/>
            <w:tcBorders>
              <w:top w:val="single" w:sz="12" w:space="0" w:color="auto"/>
              <w:left w:val="single" w:sz="2" w:space="0" w:color="auto"/>
              <w:bottom w:val="single" w:sz="2" w:space="0" w:color="auto"/>
              <w:right w:val="single" w:sz="2" w:space="0" w:color="auto"/>
            </w:tcBorders>
            <w:shd w:val="clear" w:color="auto" w:fill="auto"/>
            <w:vAlign w:val="center"/>
          </w:tcPr>
          <w:p w:rsidR="004947B2" w:rsidRPr="00A23209" w:rsidRDefault="004947B2" w:rsidP="004947B2">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lang w:eastAsia="es-ES"/>
              </w:rPr>
              <w:t xml:space="preserve">Accionadas </w:t>
            </w:r>
            <w:r w:rsidRPr="00A23209">
              <w:rPr>
                <w:rFonts w:ascii="Arial" w:eastAsia="Times New Roman" w:hAnsi="Arial" w:cs="Arial"/>
                <w:b/>
                <w:color w:val="000000" w:themeColor="text1"/>
                <w:sz w:val="20"/>
                <w:lang w:eastAsia="es-ES"/>
              </w:rPr>
              <w:t>eléctricamente</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44" type="#_x0000_t75" style="width:57.75pt;height:11.25pt" o:ole="">
                  <v:imagedata r:id="rId9" o:title=""/>
                </v:shape>
                <w:control r:id="rId12" w:name="CheckBox1111" w:shapeid="_x0000_i1044"/>
              </w:object>
            </w:r>
          </w:p>
        </w:tc>
      </w:tr>
      <w:tr w:rsidR="00D4699C" w:rsidRPr="00D4699C" w:rsidTr="003C2225">
        <w:trPr>
          <w:trHeight w:val="689"/>
        </w:trPr>
        <w:tc>
          <w:tcPr>
            <w:tcW w:w="2142" w:type="dxa"/>
            <w:vMerge/>
            <w:tcBorders>
              <w:top w:val="single" w:sz="2" w:space="0" w:color="auto"/>
              <w:left w:val="single" w:sz="12" w:space="0" w:color="auto"/>
              <w:bottom w:val="single" w:sz="12" w:space="0" w:color="auto"/>
              <w:right w:val="single" w:sz="2"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color w:val="000000" w:themeColor="text1"/>
                <w:sz w:val="20"/>
                <w:lang w:eastAsia="es-ES"/>
              </w:rPr>
            </w:pPr>
          </w:p>
        </w:tc>
        <w:tc>
          <w:tcPr>
            <w:tcW w:w="5129" w:type="dxa"/>
            <w:tcBorders>
              <w:top w:val="single" w:sz="2" w:space="0" w:color="auto"/>
              <w:left w:val="single" w:sz="2" w:space="0" w:color="auto"/>
              <w:bottom w:val="single" w:sz="12" w:space="0" w:color="auto"/>
              <w:right w:val="single" w:sz="2" w:space="0" w:color="auto"/>
            </w:tcBorders>
            <w:shd w:val="clear" w:color="auto" w:fill="auto"/>
            <w:vAlign w:val="center"/>
          </w:tcPr>
          <w:p w:rsidR="004947B2" w:rsidRPr="00A23209" w:rsidRDefault="004947B2" w:rsidP="003C2225">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lang w:eastAsia="es-ES"/>
              </w:rPr>
              <w:t xml:space="preserve">Accionadas </w:t>
            </w:r>
            <w:r w:rsidR="003C2225" w:rsidRPr="00A23209">
              <w:rPr>
                <w:rFonts w:ascii="Arial" w:eastAsia="Times New Roman" w:hAnsi="Arial" w:cs="Arial"/>
                <w:b/>
                <w:color w:val="000000" w:themeColor="text1"/>
                <w:sz w:val="20"/>
                <w:lang w:eastAsia="es-ES"/>
              </w:rPr>
              <w:t>térmicamente</w:t>
            </w:r>
          </w:p>
        </w:tc>
        <w:tc>
          <w:tcPr>
            <w:tcW w:w="1415"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46" type="#_x0000_t75" style="width:57.75pt;height:11.25pt" o:ole="">
                  <v:imagedata r:id="rId9" o:title=""/>
                </v:shape>
                <w:control r:id="rId13" w:name="CheckBox1112" w:shapeid="_x0000_i1046"/>
              </w:object>
            </w:r>
          </w:p>
        </w:tc>
      </w:tr>
      <w:tr w:rsidR="00D4699C" w:rsidRPr="00D4699C" w:rsidTr="0049484F">
        <w:trPr>
          <w:trHeight w:val="688"/>
        </w:trPr>
        <w:tc>
          <w:tcPr>
            <w:tcW w:w="2142" w:type="dxa"/>
            <w:vMerge w:val="restart"/>
            <w:tcBorders>
              <w:top w:val="single" w:sz="12" w:space="0" w:color="auto"/>
              <w:left w:val="single" w:sz="12" w:space="0" w:color="auto"/>
              <w:right w:val="single" w:sz="2"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b/>
                <w:color w:val="000000" w:themeColor="text1"/>
                <w:sz w:val="20"/>
                <w:lang w:eastAsia="es-ES"/>
              </w:rPr>
              <w:t>Distribución de calor/frío</w:t>
            </w:r>
            <w:r w:rsidRPr="00A23209">
              <w:rPr>
                <w:rFonts w:ascii="Arial" w:eastAsia="Times New Roman" w:hAnsi="Arial" w:cs="Arial"/>
                <w:color w:val="000000" w:themeColor="text1"/>
                <w:sz w:val="20"/>
                <w:lang w:eastAsia="es-ES"/>
              </w:rPr>
              <w:t xml:space="preserve"> a los distintos puntos de consumo</w:t>
            </w:r>
            <w:r w:rsidR="00BB7D33">
              <w:rPr>
                <w:rFonts w:ascii="Arial" w:eastAsia="Times New Roman" w:hAnsi="Arial" w:cs="Arial"/>
                <w:color w:val="000000" w:themeColor="text1"/>
                <w:sz w:val="20"/>
                <w:lang w:eastAsia="es-ES"/>
              </w:rPr>
              <w:t xml:space="preserve"> (suministro a varios edificios)</w:t>
            </w:r>
          </w:p>
        </w:tc>
        <w:tc>
          <w:tcPr>
            <w:tcW w:w="5129" w:type="dxa"/>
            <w:tcBorders>
              <w:top w:val="single" w:sz="12" w:space="0" w:color="auto"/>
              <w:left w:val="single" w:sz="2" w:space="0" w:color="auto"/>
              <w:bottom w:val="single" w:sz="2" w:space="0" w:color="auto"/>
              <w:right w:val="single" w:sz="2"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b/>
                <w:color w:val="000000" w:themeColor="text1"/>
                <w:sz w:val="20"/>
                <w:lang w:eastAsia="es-ES"/>
              </w:rPr>
              <w:t>Sin redes</w:t>
            </w:r>
            <w:r w:rsidRPr="00A23209">
              <w:rPr>
                <w:rFonts w:ascii="Arial" w:eastAsia="Times New Roman" w:hAnsi="Arial" w:cs="Arial"/>
                <w:color w:val="000000" w:themeColor="text1"/>
                <w:sz w:val="20"/>
                <w:lang w:eastAsia="es-ES"/>
              </w:rPr>
              <w:t xml:space="preserve"> de </w:t>
            </w:r>
            <w:r w:rsidRPr="00A23209">
              <w:rPr>
                <w:rFonts w:ascii="Arial" w:eastAsia="Times New Roman" w:hAnsi="Arial" w:cs="Arial"/>
                <w:b/>
                <w:color w:val="000000" w:themeColor="text1"/>
                <w:sz w:val="20"/>
                <w:lang w:eastAsia="es-ES"/>
              </w:rPr>
              <w:t>tuberías aisladas</w:t>
            </w:r>
            <w:r w:rsidRPr="00A23209">
              <w:rPr>
                <w:rFonts w:ascii="Arial" w:eastAsia="Times New Roman" w:hAnsi="Arial" w:cs="Arial"/>
                <w:color w:val="000000" w:themeColor="text1"/>
                <w:sz w:val="20"/>
                <w:lang w:eastAsia="es-ES"/>
              </w:rPr>
              <w:t xml:space="preserve"> </w:t>
            </w:r>
            <w:r w:rsidRPr="00A23209">
              <w:rPr>
                <w:rFonts w:ascii="Arial" w:eastAsia="Times New Roman" w:hAnsi="Arial" w:cs="Arial"/>
                <w:color w:val="000000" w:themeColor="text1"/>
                <w:sz w:val="20"/>
                <w:lang w:eastAsia="es-ES"/>
              </w:rPr>
              <w:br/>
              <w:t>(</w:t>
            </w:r>
            <w:proofErr w:type="spellStart"/>
            <w:r w:rsidRPr="00A23209">
              <w:rPr>
                <w:rFonts w:ascii="Arial" w:eastAsia="Times New Roman" w:hAnsi="Arial" w:cs="Arial"/>
                <w:color w:val="000000" w:themeColor="text1"/>
                <w:sz w:val="20"/>
                <w:lang w:eastAsia="es-ES"/>
              </w:rPr>
              <w:t>district</w:t>
            </w:r>
            <w:proofErr w:type="spellEnd"/>
            <w:r w:rsidRPr="00A23209">
              <w:rPr>
                <w:rFonts w:ascii="Arial" w:eastAsia="Times New Roman" w:hAnsi="Arial" w:cs="Arial"/>
                <w:color w:val="000000" w:themeColor="text1"/>
                <w:sz w:val="20"/>
                <w:lang w:eastAsia="es-ES"/>
              </w:rPr>
              <w:t xml:space="preserve"> </w:t>
            </w:r>
            <w:proofErr w:type="spellStart"/>
            <w:r w:rsidRPr="00A23209">
              <w:rPr>
                <w:rFonts w:ascii="Arial" w:eastAsia="Times New Roman" w:hAnsi="Arial" w:cs="Arial"/>
                <w:color w:val="000000" w:themeColor="text1"/>
                <w:sz w:val="20"/>
                <w:lang w:eastAsia="es-ES"/>
              </w:rPr>
              <w:t>heating</w:t>
            </w:r>
            <w:proofErr w:type="spellEnd"/>
            <w:r w:rsidRPr="00A23209">
              <w:rPr>
                <w:rFonts w:ascii="Arial" w:eastAsia="Times New Roman" w:hAnsi="Arial" w:cs="Arial"/>
                <w:color w:val="000000" w:themeColor="text1"/>
                <w:sz w:val="20"/>
                <w:lang w:eastAsia="es-ES"/>
              </w:rPr>
              <w:t>/</w:t>
            </w:r>
            <w:proofErr w:type="spellStart"/>
            <w:r w:rsidRPr="00A23209">
              <w:rPr>
                <w:rFonts w:ascii="Arial" w:eastAsia="Times New Roman" w:hAnsi="Arial" w:cs="Arial"/>
                <w:color w:val="000000" w:themeColor="text1"/>
                <w:sz w:val="20"/>
                <w:lang w:eastAsia="es-ES"/>
              </w:rPr>
              <w:t>cooling</w:t>
            </w:r>
            <w:proofErr w:type="spellEnd"/>
            <w:r w:rsidRPr="00A23209">
              <w:rPr>
                <w:rFonts w:ascii="Arial" w:eastAsia="Times New Roman" w:hAnsi="Arial" w:cs="Arial"/>
                <w:color w:val="000000" w:themeColor="text1"/>
                <w:sz w:val="20"/>
                <w:lang w:eastAsia="es-ES"/>
              </w:rPr>
              <w:t>)</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48" type="#_x0000_t75" style="width:57.75pt;height:11.25pt" o:ole="">
                  <v:imagedata r:id="rId9" o:title=""/>
                </v:shape>
                <w:control r:id="rId14" w:name="CheckBox21112" w:shapeid="_x0000_i1048"/>
              </w:object>
            </w:r>
          </w:p>
        </w:tc>
      </w:tr>
      <w:tr w:rsidR="00D4699C" w:rsidRPr="00D4699C" w:rsidTr="0049484F">
        <w:trPr>
          <w:trHeight w:val="793"/>
        </w:trPr>
        <w:tc>
          <w:tcPr>
            <w:tcW w:w="2142" w:type="dxa"/>
            <w:vMerge/>
            <w:tcBorders>
              <w:left w:val="single" w:sz="12" w:space="0" w:color="auto"/>
              <w:bottom w:val="single" w:sz="12" w:space="0" w:color="auto"/>
              <w:right w:val="single" w:sz="2" w:space="0" w:color="auto"/>
            </w:tcBorders>
            <w:shd w:val="clear" w:color="auto" w:fill="auto"/>
            <w:vAlign w:val="center"/>
            <w:hideMark/>
          </w:tcPr>
          <w:p w:rsidR="004947B2" w:rsidRPr="00A23209" w:rsidRDefault="004947B2" w:rsidP="0049484F">
            <w:pPr>
              <w:spacing w:after="0" w:line="240" w:lineRule="auto"/>
              <w:rPr>
                <w:rFonts w:ascii="Arial" w:eastAsia="Times New Roman" w:hAnsi="Arial" w:cs="Arial"/>
                <w:color w:val="000000" w:themeColor="text1"/>
                <w:sz w:val="20"/>
                <w:lang w:eastAsia="es-ES"/>
              </w:rPr>
            </w:pPr>
          </w:p>
        </w:tc>
        <w:tc>
          <w:tcPr>
            <w:tcW w:w="5129" w:type="dxa"/>
            <w:tcBorders>
              <w:top w:val="single" w:sz="2" w:space="0" w:color="auto"/>
              <w:left w:val="single" w:sz="2" w:space="0" w:color="auto"/>
              <w:bottom w:val="single" w:sz="12" w:space="0" w:color="auto"/>
              <w:right w:val="single" w:sz="2" w:space="0" w:color="auto"/>
            </w:tcBorders>
            <w:shd w:val="clear" w:color="auto" w:fill="auto"/>
            <w:vAlign w:val="center"/>
          </w:tcPr>
          <w:p w:rsidR="004947B2" w:rsidRPr="00A23209" w:rsidRDefault="004947B2" w:rsidP="0049484F">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b/>
                <w:color w:val="000000" w:themeColor="text1"/>
                <w:sz w:val="20"/>
                <w:lang w:eastAsia="es-ES"/>
              </w:rPr>
              <w:t>Con redes</w:t>
            </w:r>
            <w:r w:rsidRPr="00A23209">
              <w:rPr>
                <w:rFonts w:ascii="Arial" w:eastAsia="Times New Roman" w:hAnsi="Arial" w:cs="Arial"/>
                <w:color w:val="000000" w:themeColor="text1"/>
                <w:sz w:val="20"/>
                <w:lang w:eastAsia="es-ES"/>
              </w:rPr>
              <w:t xml:space="preserve"> de </w:t>
            </w:r>
            <w:r w:rsidRPr="00A23209">
              <w:rPr>
                <w:rFonts w:ascii="Arial" w:eastAsia="Times New Roman" w:hAnsi="Arial" w:cs="Arial"/>
                <w:b/>
                <w:color w:val="000000" w:themeColor="text1"/>
                <w:sz w:val="20"/>
                <w:lang w:eastAsia="es-ES"/>
              </w:rPr>
              <w:t>tuberías aisladas</w:t>
            </w:r>
            <w:r w:rsidRPr="00A23209">
              <w:rPr>
                <w:rFonts w:ascii="Arial" w:eastAsia="Times New Roman" w:hAnsi="Arial" w:cs="Arial"/>
                <w:color w:val="000000" w:themeColor="text1"/>
                <w:sz w:val="20"/>
                <w:lang w:eastAsia="es-ES"/>
              </w:rPr>
              <w:t xml:space="preserve"> </w:t>
            </w:r>
            <w:r w:rsidRPr="00A23209">
              <w:rPr>
                <w:rFonts w:ascii="Arial" w:eastAsia="Times New Roman" w:hAnsi="Arial" w:cs="Arial"/>
                <w:color w:val="000000" w:themeColor="text1"/>
                <w:sz w:val="20"/>
                <w:lang w:eastAsia="es-ES"/>
              </w:rPr>
              <w:br/>
              <w:t>(</w:t>
            </w:r>
            <w:proofErr w:type="spellStart"/>
            <w:r w:rsidRPr="00A23209">
              <w:rPr>
                <w:rFonts w:ascii="Arial" w:eastAsia="Times New Roman" w:hAnsi="Arial" w:cs="Arial"/>
                <w:color w:val="000000" w:themeColor="text1"/>
                <w:sz w:val="20"/>
                <w:lang w:eastAsia="es-ES"/>
              </w:rPr>
              <w:t>district</w:t>
            </w:r>
            <w:proofErr w:type="spellEnd"/>
            <w:r w:rsidRPr="00A23209">
              <w:rPr>
                <w:rFonts w:ascii="Arial" w:eastAsia="Times New Roman" w:hAnsi="Arial" w:cs="Arial"/>
                <w:color w:val="000000" w:themeColor="text1"/>
                <w:sz w:val="20"/>
                <w:lang w:eastAsia="es-ES"/>
              </w:rPr>
              <w:t xml:space="preserve"> </w:t>
            </w:r>
            <w:proofErr w:type="spellStart"/>
            <w:r w:rsidRPr="00A23209">
              <w:rPr>
                <w:rFonts w:ascii="Arial" w:eastAsia="Times New Roman" w:hAnsi="Arial" w:cs="Arial"/>
                <w:color w:val="000000" w:themeColor="text1"/>
                <w:sz w:val="20"/>
                <w:lang w:eastAsia="es-ES"/>
              </w:rPr>
              <w:t>heating</w:t>
            </w:r>
            <w:proofErr w:type="spellEnd"/>
            <w:r w:rsidRPr="00A23209">
              <w:rPr>
                <w:rFonts w:ascii="Arial" w:eastAsia="Times New Roman" w:hAnsi="Arial" w:cs="Arial"/>
                <w:color w:val="000000" w:themeColor="text1"/>
                <w:sz w:val="20"/>
                <w:lang w:eastAsia="es-ES"/>
              </w:rPr>
              <w:t>/</w:t>
            </w:r>
            <w:proofErr w:type="spellStart"/>
            <w:r w:rsidRPr="00A23209">
              <w:rPr>
                <w:rFonts w:ascii="Arial" w:eastAsia="Times New Roman" w:hAnsi="Arial" w:cs="Arial"/>
                <w:color w:val="000000" w:themeColor="text1"/>
                <w:sz w:val="20"/>
                <w:lang w:eastAsia="es-ES"/>
              </w:rPr>
              <w:t>cooling</w:t>
            </w:r>
            <w:proofErr w:type="spellEnd"/>
            <w:r w:rsidRPr="00A23209">
              <w:rPr>
                <w:rFonts w:ascii="Arial" w:eastAsia="Times New Roman" w:hAnsi="Arial" w:cs="Arial"/>
                <w:color w:val="000000" w:themeColor="text1"/>
                <w:sz w:val="20"/>
                <w:lang w:eastAsia="es-ES"/>
              </w:rPr>
              <w:t>)</w:t>
            </w:r>
          </w:p>
        </w:tc>
        <w:tc>
          <w:tcPr>
            <w:tcW w:w="1415"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50" type="#_x0000_t75" style="width:57.75pt;height:11.25pt" o:ole="">
                  <v:imagedata r:id="rId9" o:title=""/>
                </v:shape>
                <w:control r:id="rId15" w:name="CheckBox21113" w:shapeid="_x0000_i1050"/>
              </w:object>
            </w:r>
          </w:p>
        </w:tc>
      </w:tr>
      <w:tr w:rsidR="00D4699C" w:rsidRPr="00D4699C" w:rsidTr="0049484F">
        <w:trPr>
          <w:trHeight w:val="806"/>
        </w:trPr>
        <w:tc>
          <w:tcPr>
            <w:tcW w:w="7271" w:type="dxa"/>
            <w:gridSpan w:val="2"/>
            <w:tcBorders>
              <w:top w:val="single" w:sz="12" w:space="0" w:color="auto"/>
              <w:left w:val="single" w:sz="12" w:space="0" w:color="auto"/>
              <w:bottom w:val="single" w:sz="2" w:space="0" w:color="auto"/>
              <w:right w:val="single" w:sz="2" w:space="0" w:color="auto"/>
            </w:tcBorders>
            <w:shd w:val="clear" w:color="auto" w:fill="auto"/>
            <w:vAlign w:val="center"/>
            <w:hideMark/>
          </w:tcPr>
          <w:p w:rsidR="004947B2" w:rsidRPr="00A23209" w:rsidRDefault="004947B2" w:rsidP="0049484F">
            <w:pPr>
              <w:spacing w:after="0" w:line="240" w:lineRule="auto"/>
              <w:rPr>
                <w:rFonts w:ascii="Arial" w:eastAsia="Times New Roman" w:hAnsi="Arial" w:cs="Arial"/>
                <w:color w:val="000000" w:themeColor="text1"/>
                <w:sz w:val="20"/>
                <w:lang w:eastAsia="es-ES"/>
              </w:rPr>
            </w:pPr>
            <w:r w:rsidRPr="00A23209">
              <w:rPr>
                <w:rFonts w:ascii="Arial" w:eastAsia="Times New Roman" w:hAnsi="Arial" w:cs="Arial"/>
                <w:b/>
                <w:color w:val="000000" w:themeColor="text1"/>
                <w:sz w:val="20"/>
                <w:lang w:eastAsia="es-ES"/>
              </w:rPr>
              <w:t>Actuaciones en la sala técnica</w:t>
            </w:r>
            <w:r w:rsidRPr="00A23209">
              <w:rPr>
                <w:rFonts w:ascii="Arial" w:eastAsia="Times New Roman" w:hAnsi="Arial" w:cs="Arial"/>
                <w:color w:val="000000" w:themeColor="text1"/>
                <w:sz w:val="20"/>
                <w:lang w:eastAsia="es-ES"/>
              </w:rPr>
              <w:t xml:space="preserve"> o sala de máquinas: depósitos de inercia, intercambiadores, bombas de circulación, colectores, obra civil asociada, etc.</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4947B2" w:rsidRPr="00A23209" w:rsidRDefault="004947B2" w:rsidP="0049484F">
            <w:pPr>
              <w:spacing w:after="0" w:line="240" w:lineRule="auto"/>
              <w:jc w:val="center"/>
              <w:rPr>
                <w:rFonts w:ascii="Arial" w:eastAsia="Times New Roman" w:hAnsi="Arial" w:cs="Arial"/>
                <w:color w:val="000000" w:themeColor="text1"/>
                <w:sz w:val="20"/>
                <w:lang w:eastAsia="es-ES"/>
              </w:rPr>
            </w:pPr>
            <w:r w:rsidRPr="00A23209">
              <w:rPr>
                <w:rFonts w:ascii="Arial" w:eastAsia="Times New Roman" w:hAnsi="Arial" w:cs="Arial"/>
                <w:color w:val="000000" w:themeColor="text1"/>
                <w:sz w:val="20"/>
              </w:rPr>
              <w:object w:dxaOrig="225" w:dyaOrig="225">
                <v:shape id="_x0000_i1052" type="#_x0000_t75" style="width:63.75pt;height:12.75pt" o:ole="">
                  <v:imagedata r:id="rId16" o:title=""/>
                </v:shape>
                <w:control r:id="rId17" w:name="CheckBox4111" w:shapeid="_x0000_i1052"/>
              </w:object>
            </w:r>
          </w:p>
        </w:tc>
      </w:tr>
    </w:tbl>
    <w:p w:rsidR="0049484F" w:rsidRPr="00A23209" w:rsidRDefault="0049484F" w:rsidP="0049484F">
      <w:pPr>
        <w:ind w:left="360"/>
        <w:rPr>
          <w:color w:val="000000" w:themeColor="text1"/>
          <w:lang w:eastAsia="es-ES"/>
        </w:rPr>
      </w:pPr>
    </w:p>
    <w:p w:rsidR="004947B2" w:rsidRPr="00A23209" w:rsidRDefault="004947B2" w:rsidP="004947B2">
      <w:pPr>
        <w:numPr>
          <w:ilvl w:val="0"/>
          <w:numId w:val="20"/>
        </w:numPr>
        <w:spacing w:before="200" w:after="0" w:line="360" w:lineRule="auto"/>
        <w:ind w:left="714" w:hanging="357"/>
        <w:rPr>
          <w:rFonts w:ascii="Arial" w:hAnsi="Arial" w:cs="Arial"/>
          <w:color w:val="000000" w:themeColor="text1"/>
          <w:sz w:val="20"/>
          <w:szCs w:val="20"/>
        </w:rPr>
      </w:pPr>
      <w:r w:rsidRPr="00A23209">
        <w:rPr>
          <w:rFonts w:ascii="Arial" w:hAnsi="Arial" w:cs="Arial"/>
          <w:color w:val="000000" w:themeColor="text1"/>
          <w:sz w:val="20"/>
          <w:szCs w:val="20"/>
        </w:rPr>
        <w:t xml:space="preserve">Indique si la potencia térmica nominal de generación de calor o frío del conjunto de las instalaciones </w:t>
      </w:r>
      <w:proofErr w:type="spellStart"/>
      <w:r w:rsidRPr="00A23209">
        <w:rPr>
          <w:rFonts w:ascii="Arial" w:hAnsi="Arial" w:cs="Arial"/>
          <w:color w:val="000000" w:themeColor="text1"/>
          <w:sz w:val="20"/>
          <w:szCs w:val="20"/>
        </w:rPr>
        <w:t>aerotérmicas</w:t>
      </w:r>
      <w:proofErr w:type="spellEnd"/>
      <w:r w:rsidRPr="00A23209">
        <w:rPr>
          <w:rFonts w:ascii="Arial" w:hAnsi="Arial" w:cs="Arial"/>
          <w:color w:val="000000" w:themeColor="text1"/>
          <w:sz w:val="20"/>
          <w:szCs w:val="20"/>
        </w:rPr>
        <w:t xml:space="preserve"> o </w:t>
      </w:r>
      <w:proofErr w:type="spellStart"/>
      <w:r w:rsidRPr="00A23209">
        <w:rPr>
          <w:rFonts w:ascii="Arial" w:hAnsi="Arial" w:cs="Arial"/>
          <w:color w:val="000000" w:themeColor="text1"/>
          <w:sz w:val="20"/>
          <w:szCs w:val="20"/>
        </w:rPr>
        <w:t>hidrotérmicas</w:t>
      </w:r>
      <w:proofErr w:type="spellEnd"/>
      <w:r w:rsidRPr="00A23209">
        <w:rPr>
          <w:rFonts w:ascii="Arial" w:hAnsi="Arial" w:cs="Arial"/>
          <w:color w:val="000000" w:themeColor="text1"/>
          <w:sz w:val="20"/>
          <w:szCs w:val="20"/>
        </w:rPr>
        <w:t xml:space="preserve"> (P) es superior a 30 kW. </w:t>
      </w:r>
    </w:p>
    <w:p w:rsidR="004947B2" w:rsidRPr="00A23209" w:rsidRDefault="004947B2" w:rsidP="004947B2">
      <w:pPr>
        <w:pStyle w:val="Prrafodelista"/>
        <w:spacing w:after="0" w:line="240" w:lineRule="auto"/>
        <w:rPr>
          <w:rFonts w:eastAsia="Times New Roman"/>
          <w:color w:val="000000" w:themeColor="text1"/>
          <w:sz w:val="32"/>
          <w:lang w:eastAsia="es-ES"/>
        </w:rPr>
      </w:pPr>
      <w:r w:rsidRPr="00A23209">
        <w:rPr>
          <w:color w:val="000000" w:themeColor="text1"/>
          <w:lang w:eastAsia="es-ES"/>
        </w:rPr>
        <w:t xml:space="preserve">         </w:t>
      </w:r>
      <w:r w:rsidRPr="00A23209">
        <w:rPr>
          <w:color w:val="000000" w:themeColor="text1"/>
          <w:sz w:val="32"/>
          <w:lang w:eastAsia="es-ES"/>
        </w:rPr>
        <w:sym w:font="Wingdings" w:char="F03F"/>
      </w:r>
      <w:r w:rsidRPr="00A23209">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D4699C" w:rsidRPr="00D4699C" w:rsidTr="004947B2">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B2" w:rsidRPr="00A23209" w:rsidRDefault="004947B2" w:rsidP="004947B2">
            <w:pPr>
              <w:spacing w:after="0" w:line="240" w:lineRule="auto"/>
              <w:jc w:val="center"/>
              <w:rPr>
                <w:rFonts w:eastAsia="Times New Roman"/>
                <w:color w:val="000000" w:themeColor="text1"/>
                <w:lang w:eastAsia="es-ES"/>
              </w:rPr>
            </w:pPr>
          </w:p>
        </w:tc>
      </w:tr>
    </w:tbl>
    <w:p w:rsidR="00ED2F31" w:rsidRDefault="00ED2F31" w:rsidP="00ED2F31">
      <w:pPr>
        <w:spacing w:before="200" w:after="0" w:line="360" w:lineRule="auto"/>
        <w:ind w:left="714"/>
        <w:rPr>
          <w:rFonts w:ascii="Arial" w:hAnsi="Arial" w:cs="Arial"/>
          <w:color w:val="000000" w:themeColor="text1"/>
          <w:sz w:val="20"/>
          <w:szCs w:val="20"/>
        </w:rPr>
      </w:pPr>
    </w:p>
    <w:p w:rsidR="004947B2" w:rsidRPr="00A23209" w:rsidRDefault="004947B2" w:rsidP="004947B2">
      <w:pPr>
        <w:numPr>
          <w:ilvl w:val="0"/>
          <w:numId w:val="20"/>
        </w:numPr>
        <w:spacing w:before="200" w:after="0" w:line="360" w:lineRule="auto"/>
        <w:ind w:left="714" w:hanging="357"/>
        <w:rPr>
          <w:rFonts w:ascii="Arial" w:hAnsi="Arial" w:cs="Arial"/>
          <w:color w:val="000000" w:themeColor="text1"/>
          <w:sz w:val="20"/>
          <w:szCs w:val="20"/>
        </w:rPr>
      </w:pPr>
      <w:r w:rsidRPr="00A23209">
        <w:rPr>
          <w:rFonts w:ascii="Arial" w:hAnsi="Arial" w:cs="Arial"/>
          <w:color w:val="000000" w:themeColor="text1"/>
          <w:sz w:val="20"/>
          <w:szCs w:val="20"/>
        </w:rPr>
        <w:t xml:space="preserve">Indique si las bombas de calor cubiertas por un sistema oficial de etiquetado energético son de la clase energética A o superior. </w:t>
      </w:r>
    </w:p>
    <w:p w:rsidR="004947B2" w:rsidRPr="00A23209" w:rsidRDefault="004947B2" w:rsidP="004947B2">
      <w:pPr>
        <w:pStyle w:val="Prrafodelista"/>
        <w:spacing w:after="0" w:line="240" w:lineRule="auto"/>
        <w:rPr>
          <w:rFonts w:eastAsia="Times New Roman"/>
          <w:color w:val="000000" w:themeColor="text1"/>
          <w:sz w:val="32"/>
          <w:lang w:eastAsia="es-ES"/>
        </w:rPr>
      </w:pPr>
      <w:r w:rsidRPr="00A23209">
        <w:rPr>
          <w:color w:val="000000" w:themeColor="text1"/>
          <w:lang w:eastAsia="es-ES"/>
        </w:rPr>
        <w:t xml:space="preserve">         </w:t>
      </w:r>
      <w:r w:rsidRPr="00A23209">
        <w:rPr>
          <w:color w:val="000000" w:themeColor="text1"/>
          <w:sz w:val="32"/>
          <w:lang w:eastAsia="es-ES"/>
        </w:rPr>
        <w:sym w:font="Wingdings" w:char="F03F"/>
      </w:r>
      <w:r w:rsidRPr="00A23209">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D4699C" w:rsidRPr="00D4699C" w:rsidTr="004947B2">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B2" w:rsidRPr="00A23209" w:rsidRDefault="004947B2" w:rsidP="004947B2">
            <w:pPr>
              <w:spacing w:after="0" w:line="240" w:lineRule="auto"/>
              <w:jc w:val="center"/>
              <w:rPr>
                <w:rFonts w:eastAsia="Times New Roman"/>
                <w:color w:val="000000" w:themeColor="text1"/>
                <w:lang w:eastAsia="es-ES"/>
              </w:rPr>
            </w:pPr>
          </w:p>
        </w:tc>
      </w:tr>
    </w:tbl>
    <w:p w:rsidR="00ED2F31" w:rsidRDefault="00ED2F31" w:rsidP="003C2225">
      <w:pPr>
        <w:spacing w:before="200" w:after="0" w:line="360" w:lineRule="auto"/>
        <w:ind w:left="720"/>
        <w:rPr>
          <w:rFonts w:ascii="Arial" w:hAnsi="Arial" w:cs="Arial"/>
          <w:color w:val="000000" w:themeColor="text1"/>
          <w:sz w:val="20"/>
          <w:szCs w:val="20"/>
        </w:rPr>
      </w:pPr>
    </w:p>
    <w:p w:rsidR="003C2225" w:rsidRPr="00A23209" w:rsidRDefault="004947B2" w:rsidP="003C2225">
      <w:pPr>
        <w:spacing w:before="200" w:after="0" w:line="360" w:lineRule="auto"/>
        <w:ind w:left="720"/>
        <w:rPr>
          <w:rFonts w:ascii="Arial" w:hAnsi="Arial" w:cs="Arial"/>
          <w:color w:val="000000" w:themeColor="text1"/>
          <w:sz w:val="20"/>
          <w:szCs w:val="20"/>
        </w:rPr>
      </w:pPr>
      <w:r w:rsidRPr="00A23209">
        <w:rPr>
          <w:rFonts w:ascii="Arial" w:hAnsi="Arial" w:cs="Arial"/>
          <w:color w:val="000000" w:themeColor="text1"/>
          <w:sz w:val="20"/>
          <w:szCs w:val="20"/>
        </w:rPr>
        <w:t xml:space="preserve">Indique </w:t>
      </w:r>
      <w:r w:rsidR="003C2225" w:rsidRPr="00A23209">
        <w:rPr>
          <w:rFonts w:ascii="Arial" w:hAnsi="Arial" w:cs="Arial"/>
          <w:color w:val="000000" w:themeColor="text1"/>
          <w:sz w:val="20"/>
          <w:szCs w:val="20"/>
        </w:rPr>
        <w:t xml:space="preserve">el SPF de las </w:t>
      </w:r>
      <w:r w:rsidRPr="00A23209">
        <w:rPr>
          <w:rFonts w:ascii="Arial" w:hAnsi="Arial" w:cs="Arial"/>
          <w:color w:val="000000" w:themeColor="text1"/>
          <w:sz w:val="20"/>
          <w:szCs w:val="20"/>
        </w:rPr>
        <w:t>bombas de calor</w:t>
      </w:r>
      <w:r w:rsidR="003C2225" w:rsidRPr="00A23209">
        <w:rPr>
          <w:rFonts w:ascii="Arial" w:hAnsi="Arial" w:cs="Arial"/>
          <w:color w:val="000000" w:themeColor="text1"/>
          <w:sz w:val="20"/>
          <w:szCs w:val="20"/>
        </w:rPr>
        <w:t>:</w:t>
      </w:r>
    </w:p>
    <w:p w:rsidR="003C2225" w:rsidRPr="00A23209" w:rsidRDefault="003C2225" w:rsidP="003C2225">
      <w:pPr>
        <w:pStyle w:val="Prrafodelista"/>
        <w:numPr>
          <w:ilvl w:val="1"/>
          <w:numId w:val="20"/>
        </w:numPr>
        <w:spacing w:before="200" w:after="0" w:line="360" w:lineRule="auto"/>
        <w:rPr>
          <w:rFonts w:ascii="Arial" w:hAnsi="Arial" w:cs="Arial"/>
          <w:color w:val="000000" w:themeColor="text1"/>
          <w:sz w:val="20"/>
          <w:szCs w:val="20"/>
        </w:rPr>
      </w:pPr>
      <w:r w:rsidRPr="00A23209">
        <w:rPr>
          <w:rFonts w:ascii="Arial" w:hAnsi="Arial" w:cs="Arial"/>
          <w:color w:val="000000" w:themeColor="text1"/>
          <w:sz w:val="20"/>
          <w:szCs w:val="20"/>
        </w:rPr>
        <w:t xml:space="preserve">Accionadas eléctricamente </w:t>
      </w:r>
      <w:r w:rsidR="004947B2" w:rsidRPr="00A23209">
        <w:rPr>
          <w:rFonts w:ascii="Arial" w:hAnsi="Arial" w:cs="Arial"/>
          <w:color w:val="000000" w:themeColor="text1"/>
          <w:sz w:val="20"/>
          <w:szCs w:val="20"/>
        </w:rPr>
        <w:t>SPF (</w:t>
      </w:r>
      <w:proofErr w:type="spellStart"/>
      <w:r w:rsidR="004947B2" w:rsidRPr="00A23209">
        <w:rPr>
          <w:rFonts w:ascii="Arial" w:hAnsi="Arial" w:cs="Arial"/>
          <w:color w:val="000000" w:themeColor="text1"/>
          <w:sz w:val="20"/>
          <w:szCs w:val="20"/>
        </w:rPr>
        <w:t>SCOPnet</w:t>
      </w:r>
      <w:proofErr w:type="spellEnd"/>
      <w:r w:rsidR="004947B2" w:rsidRPr="00A23209">
        <w:rPr>
          <w:rFonts w:ascii="Arial" w:hAnsi="Arial" w:cs="Arial"/>
          <w:color w:val="000000" w:themeColor="text1"/>
          <w:sz w:val="20"/>
          <w:szCs w:val="20"/>
        </w:rPr>
        <w:t xml:space="preserve">) </w:t>
      </w:r>
      <w:r w:rsidRPr="00A23209">
        <w:rPr>
          <w:rFonts w:ascii="Arial" w:hAnsi="Arial" w:cs="Arial"/>
          <w:color w:val="000000" w:themeColor="text1"/>
          <w:sz w:val="20"/>
          <w:szCs w:val="20"/>
        </w:rPr>
        <w:t>= __________</w:t>
      </w:r>
      <w:r w:rsidR="004947B2" w:rsidRPr="00A23209">
        <w:rPr>
          <w:rFonts w:ascii="Arial" w:hAnsi="Arial" w:cs="Arial"/>
          <w:color w:val="000000" w:themeColor="text1"/>
          <w:sz w:val="20"/>
          <w:szCs w:val="20"/>
        </w:rPr>
        <w:t xml:space="preserve"> </w:t>
      </w:r>
      <w:r w:rsidRPr="00A23209">
        <w:rPr>
          <w:rFonts w:ascii="Arial" w:hAnsi="Arial" w:cs="Arial"/>
          <w:color w:val="000000" w:themeColor="text1"/>
          <w:sz w:val="20"/>
          <w:szCs w:val="20"/>
        </w:rPr>
        <w:t xml:space="preserve">(debe ser </w:t>
      </w:r>
      <w:r w:rsidR="004947B2" w:rsidRPr="00A23209">
        <w:rPr>
          <w:rFonts w:ascii="Arial" w:hAnsi="Arial" w:cs="Arial"/>
          <w:color w:val="000000" w:themeColor="text1"/>
          <w:sz w:val="20"/>
          <w:szCs w:val="20"/>
        </w:rPr>
        <w:t>superior a 2,5</w:t>
      </w:r>
      <w:r w:rsidRPr="00A23209">
        <w:rPr>
          <w:rFonts w:ascii="Arial" w:hAnsi="Arial" w:cs="Arial"/>
          <w:color w:val="000000" w:themeColor="text1"/>
          <w:sz w:val="20"/>
          <w:szCs w:val="20"/>
        </w:rPr>
        <w:t>)</w:t>
      </w:r>
    </w:p>
    <w:p w:rsidR="004947B2" w:rsidRPr="00A23209" w:rsidRDefault="003C2225" w:rsidP="003C2225">
      <w:pPr>
        <w:pStyle w:val="Prrafodelista"/>
        <w:numPr>
          <w:ilvl w:val="1"/>
          <w:numId w:val="20"/>
        </w:numPr>
        <w:spacing w:before="200" w:after="0" w:line="360" w:lineRule="auto"/>
        <w:rPr>
          <w:rFonts w:ascii="Arial" w:hAnsi="Arial" w:cs="Arial"/>
          <w:color w:val="000000" w:themeColor="text1"/>
          <w:sz w:val="20"/>
          <w:szCs w:val="20"/>
        </w:rPr>
      </w:pPr>
      <w:r w:rsidRPr="00A23209">
        <w:rPr>
          <w:rFonts w:ascii="Arial" w:hAnsi="Arial" w:cs="Arial"/>
          <w:color w:val="000000" w:themeColor="text1"/>
          <w:sz w:val="20"/>
          <w:szCs w:val="20"/>
        </w:rPr>
        <w:t>A</w:t>
      </w:r>
      <w:r w:rsidR="004947B2" w:rsidRPr="00A23209">
        <w:rPr>
          <w:rFonts w:ascii="Arial" w:hAnsi="Arial" w:cs="Arial"/>
          <w:color w:val="000000" w:themeColor="text1"/>
          <w:sz w:val="20"/>
          <w:szCs w:val="20"/>
        </w:rPr>
        <w:t xml:space="preserve">ccionadas térmicamente </w:t>
      </w:r>
      <w:r w:rsidRPr="00A23209">
        <w:rPr>
          <w:rFonts w:ascii="Arial" w:hAnsi="Arial" w:cs="Arial"/>
          <w:color w:val="000000" w:themeColor="text1"/>
          <w:sz w:val="20"/>
          <w:szCs w:val="20"/>
        </w:rPr>
        <w:t xml:space="preserve"> </w:t>
      </w:r>
      <w:r w:rsidR="004947B2" w:rsidRPr="00A23209">
        <w:rPr>
          <w:rFonts w:ascii="Arial" w:hAnsi="Arial" w:cs="Arial"/>
          <w:color w:val="000000" w:themeColor="text1"/>
          <w:sz w:val="20"/>
          <w:szCs w:val="20"/>
        </w:rPr>
        <w:t xml:space="preserve"> SPF (</w:t>
      </w:r>
      <w:proofErr w:type="spellStart"/>
      <w:r w:rsidR="004947B2" w:rsidRPr="00A23209">
        <w:rPr>
          <w:rFonts w:ascii="Arial" w:hAnsi="Arial" w:cs="Arial"/>
          <w:color w:val="000000" w:themeColor="text1"/>
          <w:sz w:val="20"/>
          <w:szCs w:val="20"/>
        </w:rPr>
        <w:t>SPERnet</w:t>
      </w:r>
      <w:proofErr w:type="spellEnd"/>
      <w:r w:rsidR="004947B2" w:rsidRPr="00A23209">
        <w:rPr>
          <w:rFonts w:ascii="Arial" w:hAnsi="Arial" w:cs="Arial"/>
          <w:color w:val="000000" w:themeColor="text1"/>
          <w:sz w:val="20"/>
          <w:szCs w:val="20"/>
        </w:rPr>
        <w:t xml:space="preserve">) </w:t>
      </w:r>
      <w:r w:rsidRPr="00A23209">
        <w:rPr>
          <w:rFonts w:ascii="Arial" w:hAnsi="Arial" w:cs="Arial"/>
          <w:color w:val="000000" w:themeColor="text1"/>
          <w:sz w:val="20"/>
          <w:szCs w:val="20"/>
        </w:rPr>
        <w:t>= __________</w:t>
      </w:r>
      <w:r w:rsidR="004947B2" w:rsidRPr="00A23209">
        <w:rPr>
          <w:rFonts w:ascii="Arial" w:hAnsi="Arial" w:cs="Arial"/>
          <w:color w:val="000000" w:themeColor="text1"/>
          <w:sz w:val="20"/>
          <w:szCs w:val="20"/>
        </w:rPr>
        <w:t xml:space="preserve"> </w:t>
      </w:r>
      <w:r w:rsidRPr="00A23209">
        <w:rPr>
          <w:rFonts w:ascii="Arial" w:hAnsi="Arial" w:cs="Arial"/>
          <w:color w:val="000000" w:themeColor="text1"/>
          <w:sz w:val="20"/>
          <w:szCs w:val="20"/>
        </w:rPr>
        <w:t xml:space="preserve"> (debe ser </w:t>
      </w:r>
      <w:r w:rsidR="004947B2" w:rsidRPr="00A23209">
        <w:rPr>
          <w:rFonts w:ascii="Arial" w:hAnsi="Arial" w:cs="Arial"/>
          <w:color w:val="000000" w:themeColor="text1"/>
          <w:sz w:val="20"/>
          <w:szCs w:val="20"/>
        </w:rPr>
        <w:t>superior a 1,15</w:t>
      </w:r>
      <w:r w:rsidRPr="00A23209">
        <w:rPr>
          <w:rFonts w:ascii="Arial" w:hAnsi="Arial" w:cs="Arial"/>
          <w:color w:val="000000" w:themeColor="text1"/>
          <w:sz w:val="20"/>
          <w:szCs w:val="20"/>
        </w:rPr>
        <w:t>)</w:t>
      </w:r>
      <w:r w:rsidR="004947B2" w:rsidRPr="00A23209">
        <w:rPr>
          <w:rFonts w:ascii="Arial" w:hAnsi="Arial" w:cs="Arial"/>
          <w:color w:val="000000" w:themeColor="text1"/>
          <w:sz w:val="20"/>
          <w:szCs w:val="20"/>
        </w:rPr>
        <w:t xml:space="preserve"> </w:t>
      </w:r>
    </w:p>
    <w:p w:rsidR="00236F51" w:rsidRDefault="00236F51" w:rsidP="00C4772C">
      <w:pPr>
        <w:pStyle w:val="Prrafodelista"/>
        <w:spacing w:after="0" w:line="240" w:lineRule="auto"/>
        <w:jc w:val="both"/>
        <w:rPr>
          <w:color w:val="000000" w:themeColor="text1"/>
          <w:lang w:eastAsia="es-ES"/>
        </w:rPr>
      </w:pPr>
    </w:p>
    <w:p w:rsidR="004947B2" w:rsidRPr="00A23209" w:rsidRDefault="00BB7D33" w:rsidP="00C4772C">
      <w:pPr>
        <w:pStyle w:val="Prrafodelista"/>
        <w:spacing w:after="0" w:line="240" w:lineRule="auto"/>
        <w:jc w:val="both"/>
        <w:rPr>
          <w:color w:val="000000" w:themeColor="text1"/>
        </w:rPr>
      </w:pPr>
      <w:r>
        <w:rPr>
          <w:color w:val="000000" w:themeColor="text1"/>
          <w:lang w:eastAsia="es-ES"/>
        </w:rPr>
        <w:t xml:space="preserve">NOTA: </w:t>
      </w:r>
      <w:r w:rsidR="00236F51">
        <w:rPr>
          <w:color w:val="000000" w:themeColor="text1"/>
          <w:lang w:eastAsia="es-ES"/>
        </w:rPr>
        <w:t>E</w:t>
      </w:r>
      <w:r w:rsidR="00236F51" w:rsidRPr="00236F51">
        <w:rPr>
          <w:color w:val="000000" w:themeColor="text1"/>
          <w:lang w:eastAsia="es-ES"/>
        </w:rPr>
        <w:t>l valor de</w:t>
      </w:r>
      <w:r w:rsidR="00236F51">
        <w:rPr>
          <w:color w:val="000000" w:themeColor="text1"/>
          <w:lang w:eastAsia="es-ES"/>
        </w:rPr>
        <w:t>l</w:t>
      </w:r>
      <w:r w:rsidR="00236F51" w:rsidRPr="00236F51">
        <w:rPr>
          <w:color w:val="000000" w:themeColor="text1"/>
          <w:lang w:eastAsia="es-ES"/>
        </w:rPr>
        <w:t xml:space="preserve"> SPF será el determinado y justificado mediante la norma o normas correspondientes; que haya sido avalado mediante la declaración de conformidad CE realizada por el fabricante, y su etiquetado energético, según regula el R.I.T.E. y el resto de la normativa vigente. </w:t>
      </w:r>
      <w:r w:rsidR="00236F51">
        <w:rPr>
          <w:color w:val="000000" w:themeColor="text1"/>
          <w:lang w:eastAsia="es-ES"/>
        </w:rPr>
        <w:t>E</w:t>
      </w:r>
      <w:r w:rsidR="00236F51" w:rsidRPr="00236F51">
        <w:rPr>
          <w:color w:val="000000" w:themeColor="text1"/>
          <w:lang w:eastAsia="es-ES"/>
        </w:rPr>
        <w:t>n el caso de que no sea posible calcular el SPF según lo descrito</w:t>
      </w:r>
      <w:r w:rsidR="00236F51">
        <w:rPr>
          <w:color w:val="000000" w:themeColor="text1"/>
          <w:lang w:eastAsia="es-ES"/>
        </w:rPr>
        <w:t xml:space="preserve"> en el párrafo anterior se podrá</w:t>
      </w:r>
      <w:r w:rsidR="00236F51" w:rsidRPr="00236F51">
        <w:rPr>
          <w:color w:val="000000" w:themeColor="text1"/>
          <w:lang w:eastAsia="es-ES"/>
        </w:rPr>
        <w:t xml:space="preserve"> recurrir a su cálculo mediante los valores por defecto establecidos en </w:t>
      </w:r>
      <w:r>
        <w:rPr>
          <w:color w:val="000000" w:themeColor="text1"/>
          <w:lang w:eastAsia="es-ES"/>
        </w:rPr>
        <w:t xml:space="preserve">el documento reconocido del RITE </w:t>
      </w:r>
      <w:r w:rsidR="00236F51">
        <w:rPr>
          <w:color w:val="000000" w:themeColor="text1"/>
          <w:lang w:eastAsia="es-ES"/>
        </w:rPr>
        <w:t>“</w:t>
      </w:r>
      <w:r w:rsidR="00236F51">
        <w:t>PRESTACIONES MEDIAS ESTACIONALES DE LAS BOMBAS DE CALOR PARA PRODUCCIÓN DE CALOR EN EDIFICIOS”.</w:t>
      </w:r>
    </w:p>
    <w:p w:rsidR="0049484F" w:rsidRPr="00A23209" w:rsidRDefault="0049484F" w:rsidP="0049484F">
      <w:pPr>
        <w:spacing w:line="360" w:lineRule="auto"/>
        <w:jc w:val="both"/>
        <w:rPr>
          <w:rFonts w:ascii="Arial" w:hAnsi="Arial" w:cs="Arial"/>
          <w:color w:val="000000" w:themeColor="text1"/>
          <w:sz w:val="20"/>
          <w:szCs w:val="20"/>
          <w:lang w:eastAsia="es-ES"/>
        </w:rPr>
      </w:pPr>
    </w:p>
    <w:p w:rsidR="00507B2D" w:rsidRPr="00A23209" w:rsidRDefault="00507B2D" w:rsidP="00507B2D">
      <w:pPr>
        <w:pStyle w:val="Ttulo1"/>
        <w:numPr>
          <w:ilvl w:val="0"/>
          <w:numId w:val="12"/>
        </w:numPr>
        <w:rPr>
          <w:color w:val="000000" w:themeColor="text1"/>
        </w:rPr>
      </w:pPr>
      <w:r w:rsidRPr="00A23209">
        <w:rPr>
          <w:color w:val="000000" w:themeColor="text1"/>
        </w:rPr>
        <w:lastRenderedPageBreak/>
        <w:t>DESCRIPCIÓN GENERAL DEL PROYECTO</w:t>
      </w:r>
    </w:p>
    <w:p w:rsidR="00012F9F" w:rsidRPr="00A23209" w:rsidRDefault="00200533" w:rsidP="00200533">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Breve resumen de la descripción del alcance del proyecto a ejecutar (máximo 400 palabras). Deberá aportar las características de las medidas a incorporar, así como las acciones a ejecutar.</w:t>
      </w:r>
    </w:p>
    <w:p w:rsidR="00200533" w:rsidRPr="00A23209" w:rsidRDefault="00200533" w:rsidP="00200533">
      <w:pPr>
        <w:pStyle w:val="Ttulo2"/>
        <w:numPr>
          <w:ilvl w:val="1"/>
          <w:numId w:val="12"/>
        </w:numPr>
        <w:rPr>
          <w:color w:val="000000" w:themeColor="text1"/>
        </w:rPr>
      </w:pPr>
      <w:r w:rsidRPr="00A23209">
        <w:rPr>
          <w:color w:val="000000" w:themeColor="text1"/>
        </w:rPr>
        <w:t>TIPO DE IDENTIFICACIÓN DEL EDIFICIO O INFRAESTRUCTURA AFECTADAS</w:t>
      </w:r>
    </w:p>
    <w:p w:rsidR="00066254" w:rsidRPr="00A23209" w:rsidRDefault="00066254" w:rsidP="00066254">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 indicarán los datos de cada edificio / infraestructura:</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984"/>
        <w:gridCol w:w="6374"/>
      </w:tblGrid>
      <w:tr w:rsidR="00D4699C" w:rsidRPr="00D4699C" w:rsidTr="00066254">
        <w:trPr>
          <w:jc w:val="center"/>
        </w:trPr>
        <w:tc>
          <w:tcPr>
            <w:tcW w:w="1272" w:type="dxa"/>
            <w:shd w:val="clear" w:color="auto" w:fill="D6E3BC"/>
          </w:tcPr>
          <w:p w:rsidR="00066254" w:rsidRPr="00A23209" w:rsidRDefault="00066254" w:rsidP="00066254">
            <w:pPr>
              <w:spacing w:before="40" w:after="40" w:line="360" w:lineRule="auto"/>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EDIFICIO / INFRAEST.</w:t>
            </w:r>
          </w:p>
        </w:tc>
        <w:tc>
          <w:tcPr>
            <w:tcW w:w="1984" w:type="dxa"/>
            <w:shd w:val="clear" w:color="auto" w:fill="D6E3BC"/>
            <w:vAlign w:val="center"/>
          </w:tcPr>
          <w:p w:rsidR="00066254" w:rsidRPr="00A23209" w:rsidRDefault="00066254" w:rsidP="00066254">
            <w:pPr>
              <w:ind w:left="360"/>
              <w:jc w:val="center"/>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NOMBRE</w:t>
            </w:r>
          </w:p>
        </w:tc>
        <w:tc>
          <w:tcPr>
            <w:tcW w:w="6374" w:type="dxa"/>
            <w:shd w:val="clear" w:color="auto" w:fill="D6E3BC"/>
            <w:vAlign w:val="center"/>
          </w:tcPr>
          <w:p w:rsidR="00066254" w:rsidRPr="00A23209" w:rsidRDefault="00066254" w:rsidP="00066254">
            <w:pPr>
              <w:ind w:left="360"/>
              <w:jc w:val="center"/>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DIRECCIÓN COMPLETA</w:t>
            </w:r>
          </w:p>
        </w:tc>
      </w:tr>
      <w:tr w:rsidR="00D4699C" w:rsidRPr="00D4699C" w:rsidTr="00066254">
        <w:trPr>
          <w:trHeight w:val="452"/>
          <w:jc w:val="center"/>
        </w:trPr>
        <w:tc>
          <w:tcPr>
            <w:tcW w:w="1272" w:type="dxa"/>
            <w:shd w:val="clear" w:color="auto" w:fill="auto"/>
          </w:tcPr>
          <w:p w:rsidR="00066254" w:rsidRPr="00A23209" w:rsidRDefault="00066254" w:rsidP="00066254">
            <w:pPr>
              <w:spacing w:before="40" w:after="40" w:line="360" w:lineRule="auto"/>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1</w:t>
            </w:r>
          </w:p>
        </w:tc>
        <w:tc>
          <w:tcPr>
            <w:tcW w:w="1984" w:type="dxa"/>
            <w:shd w:val="clear" w:color="auto" w:fill="auto"/>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c>
          <w:tcPr>
            <w:tcW w:w="6374" w:type="dxa"/>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r>
      <w:tr w:rsidR="00D4699C" w:rsidRPr="00D4699C" w:rsidTr="00066254">
        <w:trPr>
          <w:jc w:val="center"/>
        </w:trPr>
        <w:tc>
          <w:tcPr>
            <w:tcW w:w="1272" w:type="dxa"/>
            <w:shd w:val="clear" w:color="auto" w:fill="auto"/>
          </w:tcPr>
          <w:p w:rsidR="00066254" w:rsidRPr="00A23209" w:rsidRDefault="00066254" w:rsidP="00066254">
            <w:pPr>
              <w:spacing w:before="40" w:after="40" w:line="360" w:lineRule="auto"/>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2</w:t>
            </w:r>
          </w:p>
        </w:tc>
        <w:tc>
          <w:tcPr>
            <w:tcW w:w="1984" w:type="dxa"/>
            <w:shd w:val="clear" w:color="auto" w:fill="auto"/>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c>
          <w:tcPr>
            <w:tcW w:w="6374" w:type="dxa"/>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r>
      <w:tr w:rsidR="00D4699C" w:rsidRPr="00D4699C" w:rsidTr="00066254">
        <w:trPr>
          <w:jc w:val="center"/>
        </w:trPr>
        <w:tc>
          <w:tcPr>
            <w:tcW w:w="1272" w:type="dxa"/>
            <w:shd w:val="clear" w:color="auto" w:fill="auto"/>
          </w:tcPr>
          <w:p w:rsidR="00066254" w:rsidRPr="00A23209" w:rsidRDefault="00066254" w:rsidP="00066254">
            <w:pPr>
              <w:spacing w:before="40" w:after="40" w:line="360" w:lineRule="auto"/>
              <w:ind w:left="360"/>
              <w:rPr>
                <w:rFonts w:ascii="Arial" w:hAnsi="Arial" w:cs="Arial"/>
                <w:b/>
                <w:color w:val="000000" w:themeColor="text1"/>
                <w:sz w:val="20"/>
                <w:szCs w:val="20"/>
                <w:lang w:eastAsia="es-ES"/>
              </w:rPr>
            </w:pPr>
            <w:r w:rsidRPr="00A23209">
              <w:rPr>
                <w:rFonts w:ascii="Arial" w:hAnsi="Arial" w:cs="Arial"/>
                <w:b/>
                <w:color w:val="000000" w:themeColor="text1"/>
                <w:sz w:val="20"/>
                <w:szCs w:val="20"/>
                <w:lang w:eastAsia="es-ES"/>
              </w:rPr>
              <w:t>3</w:t>
            </w:r>
          </w:p>
        </w:tc>
        <w:tc>
          <w:tcPr>
            <w:tcW w:w="1984" w:type="dxa"/>
            <w:shd w:val="clear" w:color="auto" w:fill="auto"/>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c>
          <w:tcPr>
            <w:tcW w:w="6374" w:type="dxa"/>
          </w:tcPr>
          <w:p w:rsidR="00066254" w:rsidRPr="00A23209" w:rsidRDefault="00066254" w:rsidP="00066254">
            <w:pPr>
              <w:spacing w:before="40" w:after="40" w:line="360" w:lineRule="auto"/>
              <w:ind w:left="360"/>
              <w:jc w:val="both"/>
              <w:rPr>
                <w:rFonts w:ascii="Arial" w:hAnsi="Arial" w:cs="Arial"/>
                <w:color w:val="000000" w:themeColor="text1"/>
                <w:sz w:val="20"/>
                <w:szCs w:val="20"/>
                <w:u w:val="single"/>
                <w:lang w:eastAsia="es-ES"/>
              </w:rPr>
            </w:pPr>
          </w:p>
        </w:tc>
      </w:tr>
    </w:tbl>
    <w:p w:rsidR="00D4699C" w:rsidRDefault="00D4699C" w:rsidP="00A23209">
      <w:pPr>
        <w:pStyle w:val="Ttulo2"/>
        <w:ind w:left="576"/>
        <w:rPr>
          <w:color w:val="000000" w:themeColor="text1"/>
        </w:rPr>
      </w:pPr>
    </w:p>
    <w:p w:rsidR="00200533" w:rsidRPr="00A23209" w:rsidRDefault="00200533" w:rsidP="00200533">
      <w:pPr>
        <w:pStyle w:val="Ttulo2"/>
        <w:numPr>
          <w:ilvl w:val="1"/>
          <w:numId w:val="12"/>
        </w:numPr>
        <w:rPr>
          <w:color w:val="000000" w:themeColor="text1"/>
        </w:rPr>
      </w:pPr>
      <w:r w:rsidRPr="00A23209">
        <w:rPr>
          <w:color w:val="000000" w:themeColor="text1"/>
        </w:rPr>
        <w:t>DESCRIPCIÓN GENERAL DEL EDIFICIO O INFRAESTRUCTURA AFECTADAS</w:t>
      </w:r>
    </w:p>
    <w:p w:rsidR="00200533" w:rsidRPr="00A23209" w:rsidRDefault="00200533" w:rsidP="00200533">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Contempla la descripción del edificio o infraestructuras afectada en su estado actual, que deberá contener los datos, características y mediciones sobre los que es objeto la citada medida en el programa de ayudas.</w:t>
      </w:r>
    </w:p>
    <w:p w:rsidR="00200533" w:rsidRPr="00A23209" w:rsidRDefault="00200533" w:rsidP="00200533">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Para cada edificio/infraestructura en su </w:t>
      </w:r>
      <w:r w:rsidRPr="00A23209">
        <w:rPr>
          <w:rFonts w:ascii="Arial" w:hAnsi="Arial" w:cs="Arial"/>
          <w:b/>
          <w:color w:val="000000" w:themeColor="text1"/>
          <w:sz w:val="20"/>
          <w:szCs w:val="20"/>
          <w:lang w:eastAsia="es-ES"/>
        </w:rPr>
        <w:t>situación actual</w:t>
      </w:r>
      <w:r w:rsidRPr="00A23209">
        <w:rPr>
          <w:rFonts w:ascii="Arial" w:hAnsi="Arial" w:cs="Arial"/>
          <w:color w:val="000000" w:themeColor="text1"/>
          <w:sz w:val="20"/>
          <w:szCs w:val="20"/>
          <w:lang w:eastAsia="es-ES"/>
        </w:rPr>
        <w:t xml:space="preserve">, al menos se indicará: </w:t>
      </w:r>
    </w:p>
    <w:tbl>
      <w:tblPr>
        <w:tblW w:w="8962"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46"/>
        <w:gridCol w:w="1134"/>
        <w:gridCol w:w="1276"/>
        <w:gridCol w:w="708"/>
        <w:gridCol w:w="426"/>
        <w:gridCol w:w="1213"/>
        <w:gridCol w:w="999"/>
      </w:tblGrid>
      <w:tr w:rsidR="00D4699C" w:rsidRPr="00D4699C" w:rsidTr="00200533">
        <w:trPr>
          <w:cantSplit/>
          <w:jc w:val="center"/>
        </w:trPr>
        <w:tc>
          <w:tcPr>
            <w:tcW w:w="3206" w:type="dxa"/>
            <w:gridSpan w:val="2"/>
            <w:vMerge w:val="restart"/>
            <w:tcBorders>
              <w:left w:val="single" w:sz="4" w:space="0" w:color="auto"/>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shd w:val="clear" w:color="auto" w:fill="C2D69B"/>
              </w:rPr>
            </w:pPr>
            <w:r w:rsidRPr="00A23209">
              <w:rPr>
                <w:rFonts w:ascii="Arial" w:hAnsi="Arial" w:cs="Arial"/>
                <w:color w:val="000000" w:themeColor="text1"/>
                <w:sz w:val="20"/>
                <w:szCs w:val="20"/>
                <w:lang w:eastAsia="es-ES"/>
              </w:rPr>
              <w:br w:type="page"/>
            </w:r>
            <w:r w:rsidRPr="00A23209">
              <w:rPr>
                <w:rFonts w:ascii="Arial" w:hAnsi="Arial" w:cs="Arial"/>
                <w:b/>
                <w:color w:val="000000" w:themeColor="text1"/>
                <w:sz w:val="20"/>
                <w:szCs w:val="20"/>
              </w:rPr>
              <w:t>DATOS DE LA INSTALACIÓN ACTUAL (*)</w:t>
            </w:r>
          </w:p>
        </w:tc>
        <w:tc>
          <w:tcPr>
            <w:tcW w:w="1134" w:type="dxa"/>
            <w:vMerge w:val="restart"/>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Potencia nominal (kW)</w:t>
            </w:r>
          </w:p>
        </w:tc>
        <w:tc>
          <w:tcPr>
            <w:tcW w:w="1276" w:type="dxa"/>
            <w:vMerge w:val="restart"/>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Rendimiento medio estacional (%)</w:t>
            </w:r>
          </w:p>
        </w:tc>
        <w:tc>
          <w:tcPr>
            <w:tcW w:w="3346" w:type="dxa"/>
            <w:gridSpan w:val="4"/>
            <w:tcBorders>
              <w:bottom w:val="single" w:sz="4" w:space="0" w:color="auto"/>
              <w:right w:val="single" w:sz="4" w:space="0" w:color="auto"/>
            </w:tcBorders>
            <w:shd w:val="clear" w:color="auto" w:fill="D6E3BC"/>
            <w:vAlign w:val="bottom"/>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Consumo energético</w:t>
            </w:r>
          </w:p>
        </w:tc>
      </w:tr>
      <w:tr w:rsidR="00D4699C" w:rsidRPr="00D4699C" w:rsidTr="00200533">
        <w:trPr>
          <w:cantSplit/>
          <w:jc w:val="center"/>
        </w:trPr>
        <w:tc>
          <w:tcPr>
            <w:tcW w:w="3206" w:type="dxa"/>
            <w:gridSpan w:val="2"/>
            <w:vMerge/>
            <w:tcBorders>
              <w:left w:val="single" w:sz="4" w:space="0" w:color="auto"/>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p>
        </w:tc>
        <w:tc>
          <w:tcPr>
            <w:tcW w:w="1134" w:type="dxa"/>
            <w:vMerge/>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p>
        </w:tc>
        <w:tc>
          <w:tcPr>
            <w:tcW w:w="1276" w:type="dxa"/>
            <w:vMerge/>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p>
        </w:tc>
        <w:tc>
          <w:tcPr>
            <w:tcW w:w="1134" w:type="dxa"/>
            <w:gridSpan w:val="2"/>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Tipo</w:t>
            </w:r>
          </w:p>
        </w:tc>
        <w:tc>
          <w:tcPr>
            <w:tcW w:w="1213" w:type="dxa"/>
            <w:tcBorders>
              <w:bottom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Cantidad (</w:t>
            </w:r>
            <w:proofErr w:type="spellStart"/>
            <w:r w:rsidRPr="00A23209">
              <w:rPr>
                <w:rFonts w:ascii="Arial" w:hAnsi="Arial" w:cs="Arial"/>
                <w:b/>
                <w:color w:val="000000" w:themeColor="text1"/>
                <w:sz w:val="20"/>
                <w:szCs w:val="20"/>
              </w:rPr>
              <w:t>kWh</w:t>
            </w:r>
            <w:proofErr w:type="spellEnd"/>
            <w:r w:rsidRPr="00A23209">
              <w:rPr>
                <w:rFonts w:ascii="Arial" w:hAnsi="Arial" w:cs="Arial"/>
                <w:b/>
                <w:color w:val="000000" w:themeColor="text1"/>
                <w:sz w:val="20"/>
                <w:szCs w:val="20"/>
              </w:rPr>
              <w:t>/año)</w:t>
            </w:r>
          </w:p>
        </w:tc>
        <w:tc>
          <w:tcPr>
            <w:tcW w:w="999" w:type="dxa"/>
            <w:tcBorders>
              <w:bottom w:val="single" w:sz="4" w:space="0" w:color="auto"/>
              <w:right w:val="single" w:sz="4" w:space="0" w:color="auto"/>
            </w:tcBorders>
            <w:shd w:val="clear" w:color="auto" w:fill="D6E3BC"/>
            <w:vAlign w:val="center"/>
          </w:tcPr>
          <w:p w:rsidR="00200533" w:rsidRPr="00A23209" w:rsidRDefault="00200533" w:rsidP="00200533">
            <w:pPr>
              <w:pStyle w:val="Prrafodelista"/>
              <w:spacing w:after="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Precio (€/</w:t>
            </w:r>
            <w:proofErr w:type="spellStart"/>
            <w:r w:rsidRPr="00A23209">
              <w:rPr>
                <w:rFonts w:ascii="Arial" w:hAnsi="Arial" w:cs="Arial"/>
                <w:b/>
                <w:color w:val="000000" w:themeColor="text1"/>
                <w:sz w:val="20"/>
                <w:szCs w:val="20"/>
              </w:rPr>
              <w:t>kWh</w:t>
            </w:r>
            <w:proofErr w:type="spellEnd"/>
            <w:r w:rsidRPr="00A23209">
              <w:rPr>
                <w:rFonts w:ascii="Arial" w:hAnsi="Arial" w:cs="Arial"/>
                <w:b/>
                <w:color w:val="000000" w:themeColor="text1"/>
                <w:sz w:val="20"/>
                <w:szCs w:val="20"/>
              </w:rPr>
              <w:t>)</w:t>
            </w:r>
          </w:p>
        </w:tc>
      </w:tr>
      <w:tr w:rsidR="00D4699C" w:rsidRPr="00D4699C" w:rsidTr="00200533">
        <w:trPr>
          <w:cantSplit/>
          <w:jc w:val="center"/>
        </w:trPr>
        <w:tc>
          <w:tcPr>
            <w:tcW w:w="1560" w:type="dxa"/>
            <w:vMerge w:val="restart"/>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color w:val="000000" w:themeColor="text1"/>
              </w:rPr>
            </w:pPr>
            <w:r w:rsidRPr="00A23209">
              <w:rPr>
                <w:color w:val="000000" w:themeColor="text1"/>
              </w:rPr>
              <w:t>Sistema de generación a sustituir</w:t>
            </w:r>
          </w:p>
        </w:tc>
        <w:tc>
          <w:tcPr>
            <w:tcW w:w="164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Calefacción y ACS:</w:t>
            </w:r>
          </w:p>
        </w:tc>
        <w:tc>
          <w:tcPr>
            <w:tcW w:w="1134"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560" w:type="dxa"/>
            <w:vMerge/>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Calefacción:</w:t>
            </w:r>
          </w:p>
        </w:tc>
        <w:tc>
          <w:tcPr>
            <w:tcW w:w="1134"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560" w:type="dxa"/>
            <w:vMerge/>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ACS:</w:t>
            </w:r>
          </w:p>
        </w:tc>
        <w:tc>
          <w:tcPr>
            <w:tcW w:w="1134"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560" w:type="dxa"/>
            <w:vMerge/>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Refrigeración:</w:t>
            </w:r>
          </w:p>
        </w:tc>
        <w:tc>
          <w:tcPr>
            <w:tcW w:w="1134"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Consumo de energía final actual del edificio (</w:t>
            </w:r>
            <w:proofErr w:type="spellStart"/>
            <w:r w:rsidRPr="00A23209">
              <w:rPr>
                <w:rFonts w:ascii="Arial" w:hAnsi="Arial" w:cs="Arial"/>
                <w:color w:val="000000" w:themeColor="text1"/>
                <w:sz w:val="20"/>
                <w:szCs w:val="20"/>
              </w:rPr>
              <w:t>kWh</w:t>
            </w:r>
            <w:proofErr w:type="spellEnd"/>
            <w:r w:rsidRPr="00A23209">
              <w:rPr>
                <w:rFonts w:ascii="Arial" w:hAnsi="Arial" w:cs="Arial"/>
                <w:color w:val="000000" w:themeColor="text1"/>
                <w:sz w:val="20"/>
                <w:szCs w:val="20"/>
              </w:rPr>
              <w:t>/año)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trHeight w:val="328"/>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Rendimiento estacional estimado de los equipos de generación (%)</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Coste combustible (€/año)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Coste mantenimiento (€/año)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Superficie del edificio (m</w:t>
            </w:r>
            <w:r w:rsidRPr="00A23209">
              <w:rPr>
                <w:rFonts w:ascii="Arial" w:hAnsi="Arial" w:cs="Arial"/>
                <w:color w:val="000000" w:themeColor="text1"/>
                <w:sz w:val="20"/>
                <w:szCs w:val="20"/>
                <w:vertAlign w:val="superscript"/>
              </w:rPr>
              <w:t>2</w:t>
            </w:r>
            <w:r w:rsidRPr="00A23209">
              <w:rPr>
                <w:rFonts w:ascii="Arial" w:hAnsi="Arial" w:cs="Arial"/>
                <w:color w:val="000000" w:themeColor="text1"/>
                <w:sz w:val="20"/>
                <w:szCs w:val="20"/>
              </w:rPr>
              <w:t>)</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Calificación energética actual del edificio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200533" w:rsidRPr="00D4699C" w:rsidTr="00200533">
        <w:trPr>
          <w:cantSplit/>
          <w:trHeight w:val="128"/>
          <w:jc w:val="center"/>
        </w:trPr>
        <w:tc>
          <w:tcPr>
            <w:tcW w:w="8962" w:type="dxa"/>
            <w:gridSpan w:val="8"/>
            <w:tcBorders>
              <w:top w:val="single" w:sz="4" w:space="0" w:color="auto"/>
            </w:tcBorders>
            <w:shd w:val="clear" w:color="auto" w:fill="auto"/>
            <w:vAlign w:val="center"/>
          </w:tcPr>
          <w:p w:rsidR="00200533" w:rsidRPr="00A23209" w:rsidRDefault="00200533" w:rsidP="00200533">
            <w:pPr>
              <w:pStyle w:val="Prrafodelista"/>
              <w:spacing w:after="0"/>
              <w:ind w:left="0"/>
              <w:rPr>
                <w:rFonts w:ascii="Arial" w:hAnsi="Arial" w:cs="Arial"/>
                <w:i/>
                <w:color w:val="000000" w:themeColor="text1"/>
                <w:sz w:val="20"/>
                <w:szCs w:val="20"/>
              </w:rPr>
            </w:pPr>
            <w:r w:rsidRPr="00A23209">
              <w:rPr>
                <w:rFonts w:ascii="Arial" w:hAnsi="Arial" w:cs="Arial"/>
                <w:i/>
                <w:color w:val="000000" w:themeColor="text1"/>
                <w:sz w:val="16"/>
                <w:szCs w:val="20"/>
              </w:rPr>
              <w:t>(*) En el caso de redes, rellenar un cuadro por cada edificio/infraestructura</w:t>
            </w:r>
          </w:p>
        </w:tc>
      </w:tr>
    </w:tbl>
    <w:p w:rsidR="00200533" w:rsidRPr="00A23209" w:rsidRDefault="00200533" w:rsidP="00200533">
      <w:pPr>
        <w:rPr>
          <w:rFonts w:ascii="Arial" w:hAnsi="Arial" w:cs="Arial"/>
          <w:color w:val="000000" w:themeColor="text1"/>
          <w:sz w:val="20"/>
          <w:szCs w:val="20"/>
          <w:lang w:eastAsia="es-ES"/>
        </w:rPr>
      </w:pPr>
    </w:p>
    <w:p w:rsidR="00200533" w:rsidRPr="00A23209" w:rsidRDefault="00200533" w:rsidP="004F310B">
      <w:pPr>
        <w:pStyle w:val="Ttulo2"/>
        <w:numPr>
          <w:ilvl w:val="1"/>
          <w:numId w:val="12"/>
        </w:numPr>
        <w:spacing w:before="240" w:after="240"/>
        <w:ind w:left="578" w:hanging="578"/>
        <w:rPr>
          <w:color w:val="000000" w:themeColor="text1"/>
        </w:rPr>
      </w:pPr>
      <w:r w:rsidRPr="00A23209">
        <w:rPr>
          <w:color w:val="000000" w:themeColor="text1"/>
        </w:rPr>
        <w:lastRenderedPageBreak/>
        <w:t>resumen de las medidas empleadas</w:t>
      </w:r>
    </w:p>
    <w:p w:rsidR="00200533" w:rsidRPr="00A23209" w:rsidRDefault="00200533" w:rsidP="00200533">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Indique de forma ordenada y resumida la descripción de las medidas marcadas en el punto 2 de este documento. Dicha descripción debe comprender las características técnicas de los equipos, sistemas de control, etc. Se indicará:</w:t>
      </w:r>
    </w:p>
    <w:tbl>
      <w:tblPr>
        <w:tblW w:w="9307"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118"/>
        <w:gridCol w:w="1275"/>
        <w:gridCol w:w="426"/>
        <w:gridCol w:w="850"/>
        <w:gridCol w:w="1276"/>
        <w:gridCol w:w="967"/>
      </w:tblGrid>
      <w:tr w:rsidR="00D4699C" w:rsidRPr="00D4699C" w:rsidTr="00200533">
        <w:trPr>
          <w:cantSplit/>
          <w:jc w:val="center"/>
        </w:trPr>
        <w:tc>
          <w:tcPr>
            <w:tcW w:w="4513" w:type="dxa"/>
            <w:gridSpan w:val="2"/>
            <w:vMerge w:val="restart"/>
            <w:tcBorders>
              <w:left w:val="single" w:sz="4" w:space="0" w:color="auto"/>
              <w:bottom w:val="single" w:sz="4" w:space="0" w:color="auto"/>
            </w:tcBorders>
            <w:shd w:val="clear" w:color="auto" w:fill="D6E3BC"/>
            <w:vAlign w:val="center"/>
          </w:tcPr>
          <w:p w:rsidR="00200533" w:rsidRPr="00A23209" w:rsidRDefault="00200533" w:rsidP="002C56F8">
            <w:pPr>
              <w:pStyle w:val="Prrafodelista"/>
              <w:spacing w:before="120" w:after="120"/>
              <w:ind w:left="0"/>
              <w:rPr>
                <w:rFonts w:ascii="Arial" w:hAnsi="Arial" w:cs="Arial"/>
                <w:b/>
                <w:color w:val="000000" w:themeColor="text1"/>
                <w:sz w:val="20"/>
                <w:szCs w:val="20"/>
                <w:shd w:val="clear" w:color="auto" w:fill="C2D69B"/>
              </w:rPr>
            </w:pPr>
            <w:r w:rsidRPr="00A23209">
              <w:rPr>
                <w:rFonts w:ascii="Arial" w:hAnsi="Arial" w:cs="Arial"/>
                <w:b/>
                <w:color w:val="000000" w:themeColor="text1"/>
                <w:sz w:val="20"/>
                <w:szCs w:val="20"/>
              </w:rPr>
              <w:t>DATOS DEL PROYECTO,</w:t>
            </w:r>
            <w:r w:rsidR="004F310B" w:rsidRPr="00A23209">
              <w:rPr>
                <w:rFonts w:ascii="Arial" w:hAnsi="Arial" w:cs="Arial"/>
                <w:b/>
                <w:color w:val="000000" w:themeColor="text1"/>
                <w:sz w:val="20"/>
                <w:szCs w:val="20"/>
              </w:rPr>
              <w:t xml:space="preserve"> </w:t>
            </w:r>
            <w:r w:rsidRPr="00A23209">
              <w:rPr>
                <w:rFonts w:ascii="Arial" w:hAnsi="Arial" w:cs="Arial"/>
                <w:b/>
                <w:color w:val="000000" w:themeColor="text1"/>
                <w:sz w:val="20"/>
                <w:szCs w:val="20"/>
              </w:rPr>
              <w:t xml:space="preserve">INSTALACIÓN FINAL CON </w:t>
            </w:r>
            <w:r w:rsidR="004F310B" w:rsidRPr="00A23209">
              <w:rPr>
                <w:rFonts w:ascii="Arial" w:hAnsi="Arial" w:cs="Arial"/>
                <w:b/>
                <w:color w:val="000000" w:themeColor="text1"/>
                <w:sz w:val="20"/>
                <w:szCs w:val="20"/>
              </w:rPr>
              <w:t xml:space="preserve">BOMBA DE CALOR </w:t>
            </w:r>
          </w:p>
        </w:tc>
        <w:tc>
          <w:tcPr>
            <w:tcW w:w="1275" w:type="dxa"/>
            <w:vMerge w:val="restart"/>
            <w:tcBorders>
              <w:bottom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Potencia nominal (kW)</w:t>
            </w:r>
          </w:p>
        </w:tc>
        <w:tc>
          <w:tcPr>
            <w:tcW w:w="3519" w:type="dxa"/>
            <w:gridSpan w:val="4"/>
            <w:tcBorders>
              <w:bottom w:val="single" w:sz="4" w:space="0" w:color="auto"/>
              <w:right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Consumo energético</w:t>
            </w:r>
          </w:p>
        </w:tc>
      </w:tr>
      <w:tr w:rsidR="00D4699C" w:rsidRPr="00D4699C" w:rsidTr="00200533">
        <w:trPr>
          <w:cantSplit/>
          <w:trHeight w:val="712"/>
          <w:jc w:val="center"/>
        </w:trPr>
        <w:tc>
          <w:tcPr>
            <w:tcW w:w="4513" w:type="dxa"/>
            <w:gridSpan w:val="2"/>
            <w:vMerge/>
            <w:tcBorders>
              <w:left w:val="single" w:sz="4" w:space="0" w:color="auto"/>
              <w:bottom w:val="single" w:sz="4" w:space="0" w:color="auto"/>
            </w:tcBorders>
            <w:shd w:val="clear" w:color="auto" w:fill="D6E3BC"/>
            <w:vAlign w:val="center"/>
          </w:tcPr>
          <w:p w:rsidR="00200533" w:rsidRPr="00A23209" w:rsidRDefault="00200533" w:rsidP="002C56F8">
            <w:pPr>
              <w:pStyle w:val="Prrafodelista"/>
              <w:spacing w:before="120" w:after="120"/>
              <w:ind w:left="0"/>
              <w:rPr>
                <w:rFonts w:ascii="Arial" w:hAnsi="Arial" w:cs="Arial"/>
                <w:b/>
                <w:color w:val="000000" w:themeColor="text1"/>
                <w:sz w:val="20"/>
                <w:szCs w:val="20"/>
              </w:rPr>
            </w:pPr>
          </w:p>
        </w:tc>
        <w:tc>
          <w:tcPr>
            <w:tcW w:w="1275" w:type="dxa"/>
            <w:vMerge/>
            <w:tcBorders>
              <w:bottom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p>
        </w:tc>
        <w:tc>
          <w:tcPr>
            <w:tcW w:w="1276" w:type="dxa"/>
            <w:gridSpan w:val="2"/>
            <w:tcBorders>
              <w:bottom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Tipo</w:t>
            </w:r>
          </w:p>
        </w:tc>
        <w:tc>
          <w:tcPr>
            <w:tcW w:w="1276" w:type="dxa"/>
            <w:tcBorders>
              <w:bottom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Cantidad (</w:t>
            </w:r>
            <w:proofErr w:type="spellStart"/>
            <w:r w:rsidRPr="00A23209">
              <w:rPr>
                <w:rFonts w:ascii="Arial" w:hAnsi="Arial" w:cs="Arial"/>
                <w:b/>
                <w:color w:val="000000" w:themeColor="text1"/>
                <w:sz w:val="20"/>
                <w:szCs w:val="20"/>
              </w:rPr>
              <w:t>kWh</w:t>
            </w:r>
            <w:proofErr w:type="spellEnd"/>
            <w:r w:rsidRPr="00A23209">
              <w:rPr>
                <w:rFonts w:ascii="Arial" w:hAnsi="Arial" w:cs="Arial"/>
                <w:b/>
                <w:color w:val="000000" w:themeColor="text1"/>
                <w:sz w:val="20"/>
                <w:szCs w:val="20"/>
              </w:rPr>
              <w:t>/año)</w:t>
            </w:r>
          </w:p>
        </w:tc>
        <w:tc>
          <w:tcPr>
            <w:tcW w:w="967" w:type="dxa"/>
            <w:tcBorders>
              <w:bottom w:val="single" w:sz="4" w:space="0" w:color="auto"/>
              <w:right w:val="single" w:sz="4" w:space="0" w:color="auto"/>
            </w:tcBorders>
            <w:shd w:val="clear" w:color="auto" w:fill="D6E3BC"/>
            <w:vAlign w:val="center"/>
          </w:tcPr>
          <w:p w:rsidR="00200533" w:rsidRPr="00A23209" w:rsidRDefault="00200533" w:rsidP="002C56F8">
            <w:pPr>
              <w:pStyle w:val="Prrafodelista"/>
              <w:spacing w:before="120" w:after="12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Precio (€/</w:t>
            </w:r>
            <w:proofErr w:type="spellStart"/>
            <w:r w:rsidRPr="00A23209">
              <w:rPr>
                <w:rFonts w:ascii="Arial" w:hAnsi="Arial" w:cs="Arial"/>
                <w:b/>
                <w:color w:val="000000" w:themeColor="text1"/>
                <w:sz w:val="20"/>
                <w:szCs w:val="20"/>
              </w:rPr>
              <w:t>kWh</w:t>
            </w:r>
            <w:proofErr w:type="spellEnd"/>
            <w:r w:rsidRPr="00A23209">
              <w:rPr>
                <w:rFonts w:ascii="Arial" w:hAnsi="Arial" w:cs="Arial"/>
                <w:b/>
                <w:color w:val="000000" w:themeColor="text1"/>
                <w:sz w:val="20"/>
                <w:szCs w:val="20"/>
              </w:rPr>
              <w:t>)</w:t>
            </w:r>
          </w:p>
        </w:tc>
      </w:tr>
      <w:tr w:rsidR="00D4699C" w:rsidRPr="00D4699C" w:rsidTr="00200533">
        <w:trPr>
          <w:cantSplit/>
          <w:jc w:val="center"/>
        </w:trPr>
        <w:tc>
          <w:tcPr>
            <w:tcW w:w="1395" w:type="dxa"/>
            <w:vMerge w:val="restart"/>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Nuevo sistema de generación</w:t>
            </w: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 xml:space="preserve">Calefacción, </w:t>
            </w:r>
            <w:proofErr w:type="spellStart"/>
            <w:r w:rsidRPr="00A23209">
              <w:rPr>
                <w:rFonts w:ascii="Arial" w:hAnsi="Arial" w:cs="Arial"/>
                <w:color w:val="000000" w:themeColor="text1"/>
                <w:sz w:val="20"/>
                <w:szCs w:val="20"/>
              </w:rPr>
              <w:t>Refrigerac</w:t>
            </w:r>
            <w:proofErr w:type="spellEnd"/>
            <w:r w:rsidRPr="00A23209">
              <w:rPr>
                <w:rFonts w:ascii="Arial" w:hAnsi="Arial" w:cs="Arial"/>
                <w:color w:val="000000" w:themeColor="text1"/>
                <w:sz w:val="20"/>
                <w:szCs w:val="20"/>
              </w:rPr>
              <w:t>. y ACS</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Calefacción y Refrigeración:</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Calefacción y ACS:</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tcPr>
          <w:p w:rsidR="00200533" w:rsidRPr="00A23209" w:rsidRDefault="00200533" w:rsidP="002C56F8">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Refrigeración y ACS:</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tcPr>
          <w:p w:rsidR="00200533" w:rsidRPr="00A23209" w:rsidRDefault="00200533" w:rsidP="002C56F8">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Calefacción:</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tcPr>
          <w:p w:rsidR="00200533" w:rsidRPr="00A23209" w:rsidRDefault="00200533" w:rsidP="002C56F8">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ACS:</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1395" w:type="dxa"/>
            <w:vMerge/>
            <w:tcBorders>
              <w:left w:val="single" w:sz="4" w:space="0" w:color="auto"/>
              <w:bottom w:val="single" w:sz="4" w:space="0" w:color="auto"/>
            </w:tcBorders>
            <w:shd w:val="clear" w:color="auto" w:fill="auto"/>
          </w:tcPr>
          <w:p w:rsidR="00200533" w:rsidRPr="00A23209" w:rsidRDefault="00200533" w:rsidP="002C56F8">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Refrigeración:</w:t>
            </w:r>
          </w:p>
        </w:tc>
        <w:tc>
          <w:tcPr>
            <w:tcW w:w="1275"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Consumo de energía final del edificio (</w:t>
            </w:r>
            <w:proofErr w:type="spellStart"/>
            <w:r w:rsidRPr="00A23209">
              <w:rPr>
                <w:rFonts w:ascii="Arial" w:hAnsi="Arial" w:cs="Arial"/>
                <w:color w:val="000000" w:themeColor="text1"/>
                <w:sz w:val="20"/>
                <w:szCs w:val="20"/>
              </w:rPr>
              <w:t>kWh</w:t>
            </w:r>
            <w:proofErr w:type="spellEnd"/>
            <w:r w:rsidRPr="00A23209">
              <w:rPr>
                <w:rFonts w:ascii="Arial" w:hAnsi="Arial" w:cs="Arial"/>
                <w:color w:val="000000" w:themeColor="text1"/>
                <w:sz w:val="20"/>
                <w:szCs w:val="20"/>
              </w:rPr>
              <w:t>/año)</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trHeight w:val="170"/>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Rendimiento medio estacional estimado equipos de generación (%)</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D4699C" w:rsidRPr="00D4699C" w:rsidTr="00200533">
        <w:trPr>
          <w:cantSplit/>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Calificación energética final del edificio</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200533" w:rsidRPr="00A23209" w:rsidRDefault="00200533" w:rsidP="002C56F8">
            <w:pPr>
              <w:pStyle w:val="Prrafodelista"/>
              <w:spacing w:before="120" w:after="120"/>
              <w:ind w:left="0"/>
              <w:jc w:val="center"/>
              <w:rPr>
                <w:rFonts w:ascii="Arial" w:hAnsi="Arial" w:cs="Arial"/>
                <w:color w:val="000000" w:themeColor="text1"/>
                <w:sz w:val="20"/>
                <w:szCs w:val="20"/>
              </w:rPr>
            </w:pPr>
          </w:p>
        </w:tc>
      </w:tr>
      <w:tr w:rsidR="00200533" w:rsidRPr="00D4699C" w:rsidTr="00200533">
        <w:trPr>
          <w:cantSplit/>
          <w:trHeight w:val="64"/>
          <w:jc w:val="center"/>
        </w:trPr>
        <w:tc>
          <w:tcPr>
            <w:tcW w:w="9307" w:type="dxa"/>
            <w:gridSpan w:val="7"/>
            <w:tcBorders>
              <w:top w:val="single" w:sz="4" w:space="0" w:color="auto"/>
            </w:tcBorders>
            <w:shd w:val="clear" w:color="auto" w:fill="auto"/>
            <w:vAlign w:val="center"/>
          </w:tcPr>
          <w:p w:rsidR="00200533" w:rsidRPr="00A23209" w:rsidRDefault="00200533" w:rsidP="00200533">
            <w:pPr>
              <w:pStyle w:val="Prrafodelista"/>
              <w:spacing w:before="40" w:after="40"/>
              <w:ind w:left="0"/>
              <w:rPr>
                <w:rFonts w:ascii="Arial" w:hAnsi="Arial" w:cs="Arial"/>
                <w:color w:val="000000" w:themeColor="text1"/>
                <w:sz w:val="20"/>
                <w:szCs w:val="20"/>
              </w:rPr>
            </w:pPr>
            <w:r w:rsidRPr="00A23209">
              <w:rPr>
                <w:rFonts w:ascii="Arial" w:hAnsi="Arial" w:cs="Arial"/>
                <w:i/>
                <w:color w:val="000000" w:themeColor="text1"/>
                <w:sz w:val="16"/>
                <w:szCs w:val="20"/>
              </w:rPr>
              <w:t>(*) En el caso de redes, rellenar un cuadro por cada edificio/infraestructura</w:t>
            </w:r>
          </w:p>
        </w:tc>
      </w:tr>
    </w:tbl>
    <w:p w:rsidR="00200533" w:rsidRPr="00A23209" w:rsidRDefault="00200533" w:rsidP="00200533">
      <w:pPr>
        <w:spacing w:line="360" w:lineRule="auto"/>
        <w:jc w:val="both"/>
        <w:rPr>
          <w:rFonts w:ascii="Arial" w:hAnsi="Arial" w:cs="Arial"/>
          <w:color w:val="000000" w:themeColor="text1"/>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1"/>
      </w:tblGrid>
      <w:tr w:rsidR="00D4699C" w:rsidRPr="00D4699C" w:rsidTr="00152290">
        <w:trPr>
          <w:cantSplit/>
          <w:jc w:val="center"/>
        </w:trPr>
        <w:tc>
          <w:tcPr>
            <w:tcW w:w="5000" w:type="pct"/>
            <w:gridSpan w:val="2"/>
            <w:shd w:val="clear" w:color="auto" w:fill="D6E3BC"/>
          </w:tcPr>
          <w:p w:rsidR="004F310B" w:rsidRPr="00A23209" w:rsidRDefault="004F310B" w:rsidP="00152290">
            <w:pPr>
              <w:pStyle w:val="Prrafodelista"/>
              <w:spacing w:before="40" w:after="40"/>
              <w:ind w:left="0"/>
              <w:rPr>
                <w:rFonts w:ascii="Arial" w:hAnsi="Arial" w:cs="Arial"/>
                <w:b/>
                <w:color w:val="000000" w:themeColor="text1"/>
                <w:sz w:val="20"/>
                <w:szCs w:val="20"/>
              </w:rPr>
            </w:pPr>
            <w:r w:rsidRPr="00A23209">
              <w:rPr>
                <w:rFonts w:ascii="Arial" w:hAnsi="Arial" w:cs="Arial"/>
                <w:b/>
                <w:color w:val="000000" w:themeColor="text1"/>
                <w:sz w:val="20"/>
                <w:szCs w:val="20"/>
              </w:rPr>
              <w:t>OTROS DATOS DEL PROYECTO</w:t>
            </w:r>
          </w:p>
        </w:tc>
      </w:tr>
      <w:tr w:rsidR="00D4699C" w:rsidRPr="00D4699C" w:rsidTr="00152290">
        <w:trPr>
          <w:cantSplit/>
          <w:jc w:val="center"/>
        </w:trPr>
        <w:tc>
          <w:tcPr>
            <w:tcW w:w="219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Número, marca, modelo, COP, EER,</w:t>
            </w:r>
            <w:r w:rsidR="00CD458D" w:rsidRPr="00A23209">
              <w:rPr>
                <w:rFonts w:ascii="Arial" w:hAnsi="Arial" w:cs="Arial"/>
                <w:color w:val="000000" w:themeColor="text1"/>
                <w:sz w:val="20"/>
                <w:szCs w:val="20"/>
              </w:rPr>
              <w:t xml:space="preserve"> SPF, clase energética</w:t>
            </w:r>
            <w:r w:rsidR="00FE1029" w:rsidRPr="00A23209">
              <w:rPr>
                <w:rFonts w:ascii="Arial" w:hAnsi="Arial" w:cs="Arial"/>
                <w:color w:val="000000" w:themeColor="text1"/>
                <w:sz w:val="20"/>
                <w:szCs w:val="20"/>
              </w:rPr>
              <w:t>,…</w:t>
            </w:r>
            <w:r w:rsidRPr="00A23209">
              <w:rPr>
                <w:rFonts w:ascii="Arial" w:hAnsi="Arial" w:cs="Arial"/>
                <w:color w:val="000000" w:themeColor="text1"/>
                <w:sz w:val="20"/>
                <w:szCs w:val="20"/>
              </w:rPr>
              <w:t xml:space="preserve"> de la/s bomba/s de calor.</w:t>
            </w:r>
          </w:p>
          <w:p w:rsidR="006A401A" w:rsidRPr="00A23209" w:rsidRDefault="006A401A" w:rsidP="002C56F8">
            <w:pPr>
              <w:pStyle w:val="Prrafodelista"/>
              <w:spacing w:before="120" w:after="120"/>
              <w:ind w:left="0"/>
              <w:rPr>
                <w:rFonts w:ascii="Arial" w:hAnsi="Arial" w:cs="Arial"/>
                <w:color w:val="000000" w:themeColor="text1"/>
                <w:sz w:val="20"/>
                <w:szCs w:val="20"/>
              </w:rPr>
            </w:pPr>
          </w:p>
        </w:tc>
        <w:tc>
          <w:tcPr>
            <w:tcW w:w="280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p>
        </w:tc>
      </w:tr>
      <w:tr w:rsidR="00D4699C" w:rsidRPr="00D4699C" w:rsidTr="00152290">
        <w:trPr>
          <w:cantSplit/>
          <w:jc w:val="center"/>
        </w:trPr>
        <w:tc>
          <w:tcPr>
            <w:tcW w:w="219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En caso de redes indicar la longitud del trazado de la misma (m</w:t>
            </w:r>
            <w:r w:rsidR="007C6D88" w:rsidRPr="00A23209">
              <w:rPr>
                <w:rFonts w:ascii="Arial" w:hAnsi="Arial" w:cs="Arial"/>
                <w:color w:val="000000" w:themeColor="text1"/>
                <w:sz w:val="20"/>
                <w:szCs w:val="20"/>
              </w:rPr>
              <w:t>)</w:t>
            </w:r>
          </w:p>
        </w:tc>
        <w:tc>
          <w:tcPr>
            <w:tcW w:w="280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p>
        </w:tc>
      </w:tr>
      <w:tr w:rsidR="00D4699C" w:rsidRPr="00D4699C" w:rsidTr="00152290">
        <w:trPr>
          <w:cantSplit/>
          <w:jc w:val="center"/>
        </w:trPr>
        <w:tc>
          <w:tcPr>
            <w:tcW w:w="219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r w:rsidRPr="00A23209">
              <w:rPr>
                <w:rFonts w:ascii="Arial" w:hAnsi="Arial" w:cs="Arial"/>
                <w:color w:val="000000" w:themeColor="text1"/>
                <w:sz w:val="20"/>
                <w:szCs w:val="20"/>
              </w:rPr>
              <w:t xml:space="preserve">En caso de redes indicar la potencia de intercambio de cada subestación (kW) </w:t>
            </w:r>
          </w:p>
        </w:tc>
        <w:tc>
          <w:tcPr>
            <w:tcW w:w="2805" w:type="pct"/>
            <w:shd w:val="clear" w:color="auto" w:fill="auto"/>
          </w:tcPr>
          <w:p w:rsidR="004F310B" w:rsidRPr="00A23209" w:rsidRDefault="004F310B" w:rsidP="002C56F8">
            <w:pPr>
              <w:pStyle w:val="Prrafodelista"/>
              <w:spacing w:before="120" w:after="120"/>
              <w:ind w:left="0"/>
              <w:rPr>
                <w:rFonts w:ascii="Arial" w:hAnsi="Arial" w:cs="Arial"/>
                <w:color w:val="000000" w:themeColor="text1"/>
                <w:sz w:val="20"/>
                <w:szCs w:val="20"/>
              </w:rPr>
            </w:pPr>
          </w:p>
        </w:tc>
      </w:tr>
    </w:tbl>
    <w:p w:rsidR="004F310B" w:rsidRPr="00A23209" w:rsidRDefault="004F310B" w:rsidP="004F310B">
      <w:pPr>
        <w:spacing w:line="360" w:lineRule="auto"/>
        <w:jc w:val="both"/>
        <w:rPr>
          <w:rFonts w:ascii="Arial" w:hAnsi="Arial" w:cs="Arial"/>
          <w:color w:val="000000" w:themeColor="text1"/>
          <w:sz w:val="20"/>
          <w:szCs w:val="20"/>
          <w:lang w:eastAsia="es-ES"/>
        </w:rPr>
      </w:pPr>
    </w:p>
    <w:p w:rsidR="004F310B" w:rsidRPr="00A23209" w:rsidRDefault="004F310B" w:rsidP="004F310B">
      <w:pPr>
        <w:pStyle w:val="Prrafodelista"/>
        <w:ind w:left="792"/>
        <w:jc w:val="both"/>
        <w:rPr>
          <w:color w:val="000000" w:themeColor="text1"/>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3119"/>
        <w:gridCol w:w="2071"/>
      </w:tblGrid>
      <w:tr w:rsidR="00D4699C" w:rsidRPr="00D4699C" w:rsidTr="00152290">
        <w:trPr>
          <w:cantSplit/>
          <w:trHeight w:val="138"/>
          <w:jc w:val="center"/>
        </w:trPr>
        <w:tc>
          <w:tcPr>
            <w:tcW w:w="9246" w:type="dxa"/>
            <w:gridSpan w:val="3"/>
            <w:shd w:val="clear" w:color="auto" w:fill="D6E3BC"/>
          </w:tcPr>
          <w:p w:rsidR="004F310B" w:rsidRPr="00A23209" w:rsidRDefault="004F310B" w:rsidP="00152290">
            <w:pPr>
              <w:pStyle w:val="Prrafodelista"/>
              <w:spacing w:before="40" w:after="4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t xml:space="preserve">PRECIO DEL SERVICIO ENERGÉTICO (EN SU CASO) </w:t>
            </w:r>
            <w:r w:rsidRPr="00A23209">
              <w:rPr>
                <w:rFonts w:ascii="Arial" w:hAnsi="Arial" w:cs="Arial"/>
                <w:color w:val="000000" w:themeColor="text1"/>
                <w:sz w:val="16"/>
                <w:szCs w:val="18"/>
                <w:lang w:eastAsia="es-ES"/>
              </w:rPr>
              <w:t>(</w:t>
            </w:r>
            <w:r w:rsidRPr="00A23209">
              <w:rPr>
                <w:rFonts w:ascii="Arial" w:hAnsi="Arial" w:cs="Arial"/>
                <w:color w:val="000000" w:themeColor="text1"/>
                <w:sz w:val="16"/>
                <w:szCs w:val="18"/>
                <w:vertAlign w:val="superscript"/>
                <w:lang w:eastAsia="es-ES"/>
              </w:rPr>
              <w:t>1</w:t>
            </w:r>
            <w:r w:rsidRPr="00A23209">
              <w:rPr>
                <w:rFonts w:ascii="Arial" w:hAnsi="Arial" w:cs="Arial"/>
                <w:color w:val="000000" w:themeColor="text1"/>
                <w:sz w:val="16"/>
                <w:szCs w:val="18"/>
                <w:lang w:eastAsia="es-ES"/>
              </w:rPr>
              <w:t>)</w:t>
            </w:r>
          </w:p>
        </w:tc>
      </w:tr>
      <w:tr w:rsidR="00D4699C" w:rsidRPr="00D4699C" w:rsidTr="00152290">
        <w:trPr>
          <w:cantSplit/>
          <w:trHeight w:val="138"/>
          <w:jc w:val="center"/>
        </w:trPr>
        <w:tc>
          <w:tcPr>
            <w:tcW w:w="4056" w:type="dxa"/>
            <w:shd w:val="clear" w:color="auto" w:fill="D6E3BC"/>
          </w:tcPr>
          <w:p w:rsidR="004F310B" w:rsidRPr="00A23209" w:rsidRDefault="004F310B" w:rsidP="00152290">
            <w:pPr>
              <w:pStyle w:val="Prrafodelista"/>
              <w:spacing w:before="40" w:after="40"/>
              <w:ind w:left="0"/>
              <w:jc w:val="center"/>
              <w:rPr>
                <w:rFonts w:ascii="Arial" w:hAnsi="Arial" w:cs="Arial"/>
                <w:color w:val="000000" w:themeColor="text1"/>
                <w:sz w:val="20"/>
                <w:szCs w:val="20"/>
              </w:rPr>
            </w:pPr>
            <w:r w:rsidRPr="00A23209">
              <w:rPr>
                <w:rFonts w:ascii="Arial" w:hAnsi="Arial" w:cs="Arial"/>
                <w:color w:val="000000" w:themeColor="text1"/>
                <w:sz w:val="20"/>
                <w:szCs w:val="20"/>
              </w:rPr>
              <w:t>Concepto</w:t>
            </w:r>
          </w:p>
        </w:tc>
        <w:tc>
          <w:tcPr>
            <w:tcW w:w="3119" w:type="dxa"/>
            <w:shd w:val="clear" w:color="auto" w:fill="D6E3BC"/>
          </w:tcPr>
          <w:p w:rsidR="004F310B" w:rsidRPr="00A23209" w:rsidRDefault="004F310B" w:rsidP="00152290">
            <w:pPr>
              <w:pStyle w:val="Prrafodelista"/>
              <w:spacing w:before="40" w:after="40"/>
              <w:ind w:left="0"/>
              <w:jc w:val="center"/>
              <w:rPr>
                <w:rFonts w:ascii="Arial" w:hAnsi="Arial" w:cs="Arial"/>
                <w:color w:val="000000" w:themeColor="text1"/>
                <w:sz w:val="20"/>
                <w:szCs w:val="20"/>
              </w:rPr>
            </w:pPr>
            <w:r w:rsidRPr="00A23209">
              <w:rPr>
                <w:rFonts w:ascii="Arial" w:hAnsi="Arial" w:cs="Arial"/>
                <w:color w:val="000000" w:themeColor="text1"/>
                <w:sz w:val="20"/>
                <w:szCs w:val="20"/>
              </w:rPr>
              <w:t>Importe</w:t>
            </w:r>
          </w:p>
        </w:tc>
        <w:tc>
          <w:tcPr>
            <w:tcW w:w="2071" w:type="dxa"/>
            <w:shd w:val="clear" w:color="auto" w:fill="D6E3BC"/>
          </w:tcPr>
          <w:p w:rsidR="004F310B" w:rsidRPr="00A23209" w:rsidRDefault="004F310B" w:rsidP="00152290">
            <w:pPr>
              <w:pStyle w:val="Prrafodelista"/>
              <w:spacing w:before="40" w:after="40"/>
              <w:ind w:left="0"/>
              <w:jc w:val="center"/>
              <w:rPr>
                <w:rFonts w:ascii="Arial" w:hAnsi="Arial" w:cs="Arial"/>
                <w:color w:val="000000" w:themeColor="text1"/>
                <w:sz w:val="20"/>
                <w:szCs w:val="20"/>
              </w:rPr>
            </w:pPr>
            <w:r w:rsidRPr="00A23209">
              <w:rPr>
                <w:rFonts w:ascii="Arial" w:hAnsi="Arial" w:cs="Arial"/>
                <w:color w:val="000000" w:themeColor="text1"/>
                <w:sz w:val="20"/>
                <w:szCs w:val="20"/>
              </w:rPr>
              <w:t>Unidades</w:t>
            </w:r>
          </w:p>
        </w:tc>
      </w:tr>
      <w:tr w:rsidR="00D4699C" w:rsidRPr="00D4699C" w:rsidTr="00152290">
        <w:trPr>
          <w:cantSplit/>
          <w:jc w:val="center"/>
        </w:trPr>
        <w:tc>
          <w:tcPr>
            <w:tcW w:w="4056"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r w:rsidRPr="00A23209">
              <w:rPr>
                <w:rFonts w:ascii="Arial" w:hAnsi="Arial" w:cs="Arial"/>
                <w:color w:val="000000" w:themeColor="text1"/>
                <w:sz w:val="20"/>
                <w:szCs w:val="20"/>
              </w:rPr>
              <w:t>Termino fijo (en su caso)</w:t>
            </w:r>
          </w:p>
        </w:tc>
        <w:tc>
          <w:tcPr>
            <w:tcW w:w="3119"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p>
        </w:tc>
        <w:tc>
          <w:tcPr>
            <w:tcW w:w="2071"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r w:rsidRPr="00A23209">
              <w:rPr>
                <w:rFonts w:ascii="Arial" w:hAnsi="Arial" w:cs="Arial"/>
                <w:color w:val="000000" w:themeColor="text1"/>
                <w:sz w:val="20"/>
                <w:szCs w:val="20"/>
              </w:rPr>
              <w:t>€/año</w:t>
            </w:r>
          </w:p>
        </w:tc>
      </w:tr>
      <w:tr w:rsidR="00D4699C" w:rsidRPr="00D4699C" w:rsidTr="00152290">
        <w:trPr>
          <w:cantSplit/>
          <w:jc w:val="center"/>
        </w:trPr>
        <w:tc>
          <w:tcPr>
            <w:tcW w:w="4056"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r w:rsidRPr="00A23209">
              <w:rPr>
                <w:rFonts w:ascii="Arial" w:hAnsi="Arial" w:cs="Arial"/>
                <w:color w:val="000000" w:themeColor="text1"/>
                <w:sz w:val="20"/>
                <w:szCs w:val="20"/>
              </w:rPr>
              <w:t>Termino variable</w:t>
            </w:r>
          </w:p>
        </w:tc>
        <w:tc>
          <w:tcPr>
            <w:tcW w:w="3119"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p>
        </w:tc>
        <w:tc>
          <w:tcPr>
            <w:tcW w:w="2071"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r w:rsidRPr="00A23209">
              <w:rPr>
                <w:rFonts w:ascii="Arial" w:hAnsi="Arial" w:cs="Arial"/>
                <w:color w:val="000000" w:themeColor="text1"/>
                <w:sz w:val="20"/>
                <w:szCs w:val="20"/>
              </w:rPr>
              <w:t>€/</w:t>
            </w:r>
            <w:proofErr w:type="spellStart"/>
            <w:r w:rsidRPr="00A23209">
              <w:rPr>
                <w:rFonts w:ascii="Arial" w:hAnsi="Arial" w:cs="Arial"/>
                <w:color w:val="000000" w:themeColor="text1"/>
                <w:sz w:val="20"/>
                <w:szCs w:val="20"/>
              </w:rPr>
              <w:t>kWh</w:t>
            </w:r>
            <w:proofErr w:type="spellEnd"/>
          </w:p>
        </w:tc>
      </w:tr>
      <w:tr w:rsidR="00D4699C" w:rsidRPr="00D4699C" w:rsidTr="00152290">
        <w:trPr>
          <w:cantSplit/>
          <w:jc w:val="center"/>
        </w:trPr>
        <w:tc>
          <w:tcPr>
            <w:tcW w:w="4056"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r w:rsidRPr="00A23209">
              <w:rPr>
                <w:rFonts w:ascii="Arial" w:hAnsi="Arial" w:cs="Arial"/>
                <w:color w:val="000000" w:themeColor="text1"/>
                <w:sz w:val="20"/>
                <w:szCs w:val="20"/>
              </w:rPr>
              <w:t>Consumo mínimo (en su caso)</w:t>
            </w:r>
          </w:p>
        </w:tc>
        <w:tc>
          <w:tcPr>
            <w:tcW w:w="3119"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p>
        </w:tc>
        <w:tc>
          <w:tcPr>
            <w:tcW w:w="2071" w:type="dxa"/>
            <w:shd w:val="clear" w:color="auto" w:fill="auto"/>
          </w:tcPr>
          <w:p w:rsidR="004F310B" w:rsidRPr="00A23209" w:rsidRDefault="004F310B" w:rsidP="002C56F8">
            <w:pPr>
              <w:pStyle w:val="Prrafodelista"/>
              <w:spacing w:before="120" w:after="120"/>
              <w:ind w:left="0"/>
              <w:jc w:val="both"/>
              <w:rPr>
                <w:rFonts w:ascii="Arial" w:hAnsi="Arial" w:cs="Arial"/>
                <w:color w:val="000000" w:themeColor="text1"/>
                <w:sz w:val="20"/>
                <w:szCs w:val="20"/>
              </w:rPr>
            </w:pPr>
            <w:proofErr w:type="spellStart"/>
            <w:r w:rsidRPr="00A23209">
              <w:rPr>
                <w:rFonts w:ascii="Arial" w:hAnsi="Arial" w:cs="Arial"/>
                <w:color w:val="000000" w:themeColor="text1"/>
                <w:sz w:val="20"/>
                <w:szCs w:val="20"/>
              </w:rPr>
              <w:t>kWh</w:t>
            </w:r>
            <w:proofErr w:type="spellEnd"/>
            <w:r w:rsidRPr="00A23209">
              <w:rPr>
                <w:rFonts w:ascii="Arial" w:hAnsi="Arial" w:cs="Arial"/>
                <w:color w:val="000000" w:themeColor="text1"/>
                <w:sz w:val="20"/>
                <w:szCs w:val="20"/>
              </w:rPr>
              <w:t>/año</w:t>
            </w:r>
          </w:p>
        </w:tc>
      </w:tr>
    </w:tbl>
    <w:p w:rsidR="004F310B" w:rsidRPr="00A23209" w:rsidRDefault="004F310B" w:rsidP="004F310B">
      <w:pPr>
        <w:pStyle w:val="Prrafodelista"/>
        <w:spacing w:before="40" w:after="40"/>
        <w:ind w:left="0"/>
        <w:jc w:val="both"/>
        <w:rPr>
          <w:rFonts w:ascii="Arial" w:hAnsi="Arial" w:cs="Arial"/>
          <w:color w:val="000000" w:themeColor="text1"/>
          <w:sz w:val="20"/>
        </w:rPr>
      </w:pPr>
      <w:r w:rsidRPr="00A23209">
        <w:rPr>
          <w:rFonts w:ascii="Arial" w:hAnsi="Arial" w:cs="Arial"/>
          <w:color w:val="000000" w:themeColor="text1"/>
          <w:sz w:val="16"/>
          <w:szCs w:val="18"/>
          <w:lang w:eastAsia="es-ES"/>
        </w:rPr>
        <w:t>(</w:t>
      </w:r>
      <w:r w:rsidRPr="00A23209">
        <w:rPr>
          <w:rFonts w:ascii="Arial" w:hAnsi="Arial" w:cs="Arial"/>
          <w:color w:val="000000" w:themeColor="text1"/>
          <w:sz w:val="16"/>
          <w:szCs w:val="18"/>
          <w:vertAlign w:val="superscript"/>
          <w:lang w:eastAsia="es-ES"/>
        </w:rPr>
        <w:t>1</w:t>
      </w:r>
      <w:r w:rsidRPr="00A23209">
        <w:rPr>
          <w:rFonts w:ascii="Arial" w:hAnsi="Arial" w:cs="Arial"/>
          <w:color w:val="000000" w:themeColor="text1"/>
          <w:sz w:val="16"/>
          <w:szCs w:val="18"/>
          <w:lang w:eastAsia="es-ES"/>
        </w:rPr>
        <w:t>) En el caso de redes, indicar valores medios ponderados con los consumos de cada edificio/infraestructura.</w:t>
      </w:r>
    </w:p>
    <w:p w:rsidR="004F310B" w:rsidRPr="00A23209" w:rsidRDefault="004F310B" w:rsidP="004F310B">
      <w:pPr>
        <w:spacing w:line="360" w:lineRule="auto"/>
        <w:jc w:val="both"/>
        <w:rPr>
          <w:rFonts w:ascii="Arial" w:hAnsi="Arial" w:cs="Arial"/>
          <w:color w:val="000000" w:themeColor="text1"/>
          <w:sz w:val="20"/>
          <w:szCs w:val="20"/>
          <w:lang w:eastAsia="es-ES"/>
        </w:rPr>
      </w:pPr>
    </w:p>
    <w:p w:rsidR="00562503" w:rsidRPr="00A23209" w:rsidRDefault="00973FD6" w:rsidP="00C7204D">
      <w:pPr>
        <w:pStyle w:val="Ttulo2"/>
        <w:numPr>
          <w:ilvl w:val="1"/>
          <w:numId w:val="12"/>
        </w:numPr>
        <w:rPr>
          <w:color w:val="000000" w:themeColor="text1"/>
        </w:rPr>
      </w:pPr>
      <w:r w:rsidRPr="00A23209">
        <w:rPr>
          <w:color w:val="000000" w:themeColor="text1"/>
        </w:rPr>
        <w:lastRenderedPageBreak/>
        <w:t xml:space="preserve">NORMATIVA Y </w:t>
      </w:r>
      <w:r w:rsidR="00562503" w:rsidRPr="00A23209">
        <w:rPr>
          <w:color w:val="000000" w:themeColor="text1"/>
        </w:rPr>
        <w:t>REQUISITOS TÉCNICOS</w:t>
      </w:r>
    </w:p>
    <w:p w:rsidR="00562503" w:rsidRPr="00A23209" w:rsidRDefault="004F63A8" w:rsidP="004F63A8">
      <w:pPr>
        <w:pStyle w:val="Prrafodelista"/>
        <w:numPr>
          <w:ilvl w:val="0"/>
          <w:numId w:val="20"/>
        </w:num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rPr>
        <w:t xml:space="preserve">Indique si las instalaciones realizadas cumplen con </w:t>
      </w:r>
      <w:r w:rsidR="00021657" w:rsidRPr="00A23209">
        <w:rPr>
          <w:rFonts w:ascii="Arial" w:hAnsi="Arial" w:cs="Arial"/>
          <w:color w:val="000000" w:themeColor="text1"/>
          <w:sz w:val="20"/>
          <w:szCs w:val="20"/>
          <w:lang w:eastAsia="es-ES"/>
        </w:rPr>
        <w:t>los requisitos establecidos en el Reglamento de Instalaciones Térmicas de los Edificios (RITE), así como cualquier otra legislación que les sea de aplicación</w:t>
      </w:r>
      <w:r w:rsidR="00562503" w:rsidRPr="00A23209">
        <w:rPr>
          <w:rFonts w:ascii="Arial" w:hAnsi="Arial" w:cs="Arial"/>
          <w:color w:val="000000" w:themeColor="text1"/>
          <w:sz w:val="20"/>
          <w:szCs w:val="20"/>
          <w:lang w:eastAsia="es-ES"/>
        </w:rPr>
        <w:t>.</w:t>
      </w:r>
    </w:p>
    <w:p w:rsidR="00562503" w:rsidRPr="00A23209" w:rsidRDefault="00562503" w:rsidP="00562503">
      <w:pPr>
        <w:pStyle w:val="Prrafodelista"/>
        <w:spacing w:after="0" w:line="240" w:lineRule="auto"/>
        <w:rPr>
          <w:rFonts w:eastAsia="Times New Roman"/>
          <w:color w:val="000000" w:themeColor="text1"/>
          <w:sz w:val="32"/>
          <w:lang w:eastAsia="es-ES"/>
        </w:rPr>
      </w:pPr>
      <w:r w:rsidRPr="00A23209">
        <w:rPr>
          <w:color w:val="000000" w:themeColor="text1"/>
          <w:lang w:eastAsia="es-ES"/>
        </w:rPr>
        <w:t xml:space="preserve">         </w:t>
      </w:r>
      <w:r w:rsidRPr="00A23209">
        <w:rPr>
          <w:color w:val="000000" w:themeColor="text1"/>
          <w:sz w:val="32"/>
          <w:lang w:eastAsia="es-ES"/>
        </w:rPr>
        <w:sym w:font="Wingdings" w:char="F03F"/>
      </w:r>
      <w:r w:rsidRPr="00A23209">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2503" w:rsidRPr="00D4699C" w:rsidTr="00180895">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23209" w:rsidRDefault="00562503" w:rsidP="00180895">
            <w:pPr>
              <w:spacing w:after="0" w:line="240" w:lineRule="auto"/>
              <w:jc w:val="center"/>
              <w:rPr>
                <w:rFonts w:eastAsia="Times New Roman"/>
                <w:color w:val="000000" w:themeColor="text1"/>
                <w:lang w:eastAsia="es-ES"/>
              </w:rPr>
            </w:pPr>
          </w:p>
        </w:tc>
      </w:tr>
    </w:tbl>
    <w:p w:rsidR="00562503" w:rsidRDefault="00562503" w:rsidP="00562503">
      <w:pPr>
        <w:pStyle w:val="Prrafodelista"/>
        <w:spacing w:after="0" w:line="240" w:lineRule="auto"/>
        <w:rPr>
          <w:rFonts w:eastAsia="Times New Roman"/>
          <w:color w:val="000000" w:themeColor="text1"/>
          <w:lang w:eastAsia="es-ES"/>
        </w:rPr>
      </w:pPr>
    </w:p>
    <w:p w:rsidR="00D4699C" w:rsidRPr="00A23209" w:rsidRDefault="00D4699C" w:rsidP="00562503">
      <w:pPr>
        <w:pStyle w:val="Prrafodelista"/>
        <w:spacing w:after="0" w:line="240" w:lineRule="auto"/>
        <w:rPr>
          <w:rFonts w:eastAsia="Times New Roman"/>
          <w:color w:val="000000" w:themeColor="text1"/>
          <w:lang w:eastAsia="es-ES"/>
        </w:rPr>
      </w:pPr>
    </w:p>
    <w:p w:rsidR="002729C7" w:rsidRPr="00A23209" w:rsidRDefault="002729C7" w:rsidP="002729C7">
      <w:pPr>
        <w:pStyle w:val="Ttulo2"/>
        <w:numPr>
          <w:ilvl w:val="1"/>
          <w:numId w:val="12"/>
        </w:numPr>
        <w:ind w:left="578" w:hanging="578"/>
        <w:rPr>
          <w:color w:val="000000" w:themeColor="text1"/>
        </w:rPr>
      </w:pPr>
      <w:r w:rsidRPr="00A23209">
        <w:rPr>
          <w:color w:val="000000" w:themeColor="text1"/>
        </w:rPr>
        <w:t>PLANIFICACIÓN DE LA ACTUACIÓN A DESARROLLAR</w:t>
      </w:r>
    </w:p>
    <w:p w:rsidR="002729C7" w:rsidRDefault="002729C7" w:rsidP="00973FD6">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 describirá la planificación de cada una de las medidas a ejecutar en el proyecto, así como la forma en la cual se pretenden llevar a cabo las mismas.</w:t>
      </w:r>
    </w:p>
    <w:p w:rsidR="00D4699C" w:rsidRPr="00A23209" w:rsidRDefault="00D4699C" w:rsidP="00973FD6">
      <w:pPr>
        <w:spacing w:line="360" w:lineRule="auto"/>
        <w:jc w:val="both"/>
        <w:rPr>
          <w:rFonts w:ascii="Arial" w:hAnsi="Arial" w:cs="Arial"/>
          <w:color w:val="000000" w:themeColor="text1"/>
          <w:sz w:val="20"/>
          <w:szCs w:val="20"/>
          <w:lang w:eastAsia="es-ES"/>
        </w:rPr>
      </w:pPr>
    </w:p>
    <w:p w:rsidR="002729C7" w:rsidRPr="00A23209" w:rsidRDefault="002729C7" w:rsidP="002729C7">
      <w:pPr>
        <w:pStyle w:val="Ttulo2"/>
        <w:numPr>
          <w:ilvl w:val="1"/>
          <w:numId w:val="12"/>
        </w:numPr>
        <w:ind w:left="578" w:hanging="578"/>
        <w:rPr>
          <w:color w:val="000000" w:themeColor="text1"/>
        </w:rPr>
      </w:pPr>
      <w:r w:rsidRPr="00A23209">
        <w:rPr>
          <w:color w:val="000000" w:themeColor="text1"/>
        </w:rPr>
        <w:t>CONTRATACIONES</w:t>
      </w:r>
    </w:p>
    <w:p w:rsidR="002729C7" w:rsidRPr="00A23209" w:rsidRDefault="002729C7" w:rsidP="00973FD6">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 incluirá un resumen de las contrataciones previstas para la ejecución</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A23209" w:rsidTr="00A23209">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A23209" w:rsidRDefault="00A23209">
            <w:pPr>
              <w:jc w:val="center"/>
              <w:rPr>
                <w:rFonts w:ascii="Arial" w:hAnsi="Arial" w:cs="Arial"/>
                <w:b/>
                <w:bCs/>
                <w:sz w:val="20"/>
                <w:szCs w:val="20"/>
                <w:lang w:eastAsia="es-ES"/>
              </w:rPr>
            </w:pPr>
            <w:r>
              <w:rPr>
                <w:rFonts w:ascii="Arial" w:hAnsi="Arial" w:cs="Arial"/>
                <w:b/>
                <w:bCs/>
                <w:sz w:val="20"/>
                <w:szCs w:val="20"/>
                <w:lang w:eastAsia="es-ES"/>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A23209" w:rsidRDefault="00A23209">
            <w:pPr>
              <w:jc w:val="center"/>
              <w:rPr>
                <w:rFonts w:ascii="Arial" w:hAnsi="Arial" w:cs="Arial"/>
                <w:b/>
                <w:bCs/>
                <w:sz w:val="20"/>
                <w:szCs w:val="20"/>
                <w:lang w:eastAsia="es-ES"/>
              </w:rPr>
            </w:pPr>
            <w:r>
              <w:rPr>
                <w:rFonts w:ascii="Arial" w:hAnsi="Arial" w:cs="Arial"/>
                <w:b/>
                <w:bCs/>
                <w:sz w:val="20"/>
                <w:szCs w:val="20"/>
                <w:lang w:eastAsia="es-ES"/>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A23209" w:rsidRDefault="00A23209">
            <w:pPr>
              <w:jc w:val="center"/>
              <w:rPr>
                <w:rFonts w:ascii="Arial" w:hAnsi="Arial" w:cs="Arial"/>
                <w:b/>
                <w:bCs/>
                <w:sz w:val="20"/>
                <w:szCs w:val="20"/>
                <w:lang w:eastAsia="es-ES"/>
              </w:rPr>
            </w:pPr>
            <w:r>
              <w:rPr>
                <w:rFonts w:ascii="Arial" w:hAnsi="Arial" w:cs="Arial"/>
                <w:b/>
                <w:bCs/>
                <w:sz w:val="20"/>
                <w:szCs w:val="20"/>
                <w:lang w:eastAsia="es-ES"/>
              </w:rPr>
              <w:t>Fecha prevista de contratación</w:t>
            </w:r>
          </w:p>
        </w:tc>
      </w:tr>
      <w:tr w:rsidR="00A23209" w:rsidTr="00A23209">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A23209" w:rsidRDefault="00A23209">
            <w:pPr>
              <w:jc w:val="center"/>
              <w:rPr>
                <w:rFonts w:ascii="Arial" w:hAnsi="Arial" w:cs="Arial"/>
                <w:sz w:val="20"/>
                <w:szCs w:val="20"/>
                <w:lang w:eastAsia="es-ES"/>
              </w:rPr>
            </w:pPr>
          </w:p>
        </w:tc>
      </w:tr>
      <w:tr w:rsidR="00A23209" w:rsidTr="00A23209">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A23209" w:rsidRDefault="00A23209">
            <w:pPr>
              <w:jc w:val="center"/>
              <w:rPr>
                <w:rFonts w:ascii="Arial" w:hAnsi="Arial" w:cs="Arial"/>
                <w:sz w:val="20"/>
                <w:szCs w:val="20"/>
                <w:lang w:eastAsia="es-ES"/>
              </w:rPr>
            </w:pPr>
          </w:p>
        </w:tc>
      </w:tr>
      <w:tr w:rsidR="00A23209" w:rsidTr="00A23209">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A23209" w:rsidRDefault="00A23209">
            <w:pPr>
              <w:jc w:val="center"/>
              <w:rPr>
                <w:rFonts w:ascii="Arial" w:hAnsi="Arial" w:cs="Arial"/>
                <w:sz w:val="20"/>
                <w:szCs w:val="20"/>
                <w:lang w:eastAsia="es-ES"/>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A23209" w:rsidRDefault="00A23209">
            <w:pPr>
              <w:jc w:val="center"/>
              <w:rPr>
                <w:rFonts w:ascii="Arial" w:hAnsi="Arial" w:cs="Arial"/>
                <w:sz w:val="20"/>
                <w:szCs w:val="20"/>
                <w:lang w:eastAsia="es-ES"/>
              </w:rPr>
            </w:pPr>
          </w:p>
        </w:tc>
      </w:tr>
    </w:tbl>
    <w:p w:rsidR="004F63A8" w:rsidRPr="00A23209" w:rsidRDefault="004F63A8" w:rsidP="00973FD6">
      <w:pPr>
        <w:spacing w:line="360" w:lineRule="auto"/>
        <w:jc w:val="both"/>
        <w:rPr>
          <w:rFonts w:ascii="Arial" w:hAnsi="Arial" w:cs="Arial"/>
          <w:color w:val="000000" w:themeColor="text1"/>
          <w:sz w:val="20"/>
          <w:szCs w:val="20"/>
          <w:lang w:eastAsia="es-ES"/>
        </w:rPr>
      </w:pPr>
    </w:p>
    <w:p w:rsidR="00C82867" w:rsidRPr="00A23209" w:rsidRDefault="00C82867" w:rsidP="00C82867">
      <w:pPr>
        <w:pStyle w:val="Ttulo1"/>
        <w:numPr>
          <w:ilvl w:val="0"/>
          <w:numId w:val="12"/>
        </w:numPr>
        <w:rPr>
          <w:color w:val="000000" w:themeColor="text1"/>
        </w:rPr>
      </w:pPr>
      <w:r w:rsidRPr="00A23209">
        <w:rPr>
          <w:color w:val="000000" w:themeColor="text1"/>
        </w:rPr>
        <w:t>DETALLE PARA CADA MEDIDA DEL PROYECTO</w:t>
      </w:r>
    </w:p>
    <w:p w:rsidR="00C82867" w:rsidRPr="00A23209" w:rsidRDefault="00C82867" w:rsidP="00C82867">
      <w:pPr>
        <w:pStyle w:val="Ttulo2"/>
        <w:numPr>
          <w:ilvl w:val="1"/>
          <w:numId w:val="12"/>
        </w:numPr>
        <w:rPr>
          <w:color w:val="000000" w:themeColor="text1"/>
        </w:rPr>
      </w:pPr>
      <w:r w:rsidRPr="00A23209">
        <w:rPr>
          <w:color w:val="000000" w:themeColor="text1"/>
        </w:rPr>
        <w:t>Características técnicas de la nueva instalación</w:t>
      </w:r>
    </w:p>
    <w:p w:rsidR="004F63A8" w:rsidRDefault="004F63A8" w:rsidP="004F63A8">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Descripción técnica de las actuaciones a realizar, incluyendo descripción de la tecnología, marcas y modelos comerciales de los equipos principales a emplear, fundamentalmente de las bombas de calor, </w:t>
      </w:r>
      <w:r w:rsidR="00BE6403">
        <w:rPr>
          <w:rFonts w:ascii="Arial" w:hAnsi="Arial" w:cs="Arial"/>
          <w:color w:val="000000" w:themeColor="text1"/>
          <w:sz w:val="20"/>
          <w:szCs w:val="20"/>
          <w:lang w:eastAsia="es-ES"/>
        </w:rPr>
        <w:t>sistemas de i</w:t>
      </w:r>
      <w:r w:rsidR="001212C7">
        <w:rPr>
          <w:rFonts w:ascii="Arial" w:hAnsi="Arial" w:cs="Arial"/>
          <w:color w:val="000000" w:themeColor="text1"/>
          <w:sz w:val="20"/>
          <w:szCs w:val="20"/>
          <w:lang w:eastAsia="es-ES"/>
        </w:rPr>
        <w:t>ntercambio, equipos auxiliares, etc.</w:t>
      </w:r>
      <w:r w:rsidR="001212C7" w:rsidRPr="00A23209">
        <w:rPr>
          <w:rFonts w:ascii="Arial" w:hAnsi="Arial" w:cs="Arial"/>
          <w:color w:val="000000" w:themeColor="text1"/>
          <w:sz w:val="20"/>
          <w:szCs w:val="20"/>
          <w:lang w:eastAsia="es-ES"/>
        </w:rPr>
        <w:t xml:space="preserve"> </w:t>
      </w:r>
      <w:r w:rsidRPr="00A23209">
        <w:rPr>
          <w:rFonts w:ascii="Arial" w:hAnsi="Arial" w:cs="Arial"/>
          <w:color w:val="000000" w:themeColor="text1"/>
          <w:sz w:val="20"/>
          <w:szCs w:val="20"/>
          <w:lang w:eastAsia="es-ES"/>
        </w:rPr>
        <w:t>Se incluirá un esquema de principio, planos de ubicación, de salas de máquinas</w:t>
      </w:r>
      <w:r w:rsidR="00BE6403">
        <w:rPr>
          <w:rFonts w:ascii="Arial" w:hAnsi="Arial" w:cs="Arial"/>
          <w:color w:val="000000" w:themeColor="text1"/>
          <w:sz w:val="20"/>
          <w:szCs w:val="20"/>
          <w:lang w:eastAsia="es-ES"/>
        </w:rPr>
        <w:t xml:space="preserve">, fichas técnicas de los equipos, </w:t>
      </w:r>
      <w:proofErr w:type="gramStart"/>
      <w:r w:rsidR="00BE6403">
        <w:rPr>
          <w:rFonts w:ascii="Arial" w:hAnsi="Arial" w:cs="Arial"/>
          <w:color w:val="000000" w:themeColor="text1"/>
          <w:sz w:val="20"/>
          <w:szCs w:val="20"/>
          <w:lang w:eastAsia="es-ES"/>
        </w:rPr>
        <w:t>etc.</w:t>
      </w:r>
      <w:r w:rsidRPr="00A23209">
        <w:rPr>
          <w:rFonts w:ascii="Arial" w:hAnsi="Arial" w:cs="Arial"/>
          <w:color w:val="000000" w:themeColor="text1"/>
          <w:sz w:val="20"/>
          <w:szCs w:val="20"/>
          <w:lang w:eastAsia="es-ES"/>
        </w:rPr>
        <w:t>.</w:t>
      </w:r>
      <w:proofErr w:type="gramEnd"/>
      <w:r w:rsidRPr="00A23209">
        <w:rPr>
          <w:rFonts w:ascii="Arial" w:hAnsi="Arial" w:cs="Arial"/>
          <w:color w:val="000000" w:themeColor="text1"/>
          <w:sz w:val="20"/>
          <w:szCs w:val="20"/>
          <w:lang w:eastAsia="es-ES"/>
        </w:rPr>
        <w:t xml:space="preserve"> Se indicarán las especificaciones a cumplir.</w:t>
      </w:r>
    </w:p>
    <w:p w:rsidR="00D4699C" w:rsidRPr="00A23209" w:rsidRDefault="00D4699C" w:rsidP="004F63A8">
      <w:pPr>
        <w:spacing w:line="360" w:lineRule="auto"/>
        <w:jc w:val="both"/>
        <w:rPr>
          <w:rFonts w:ascii="Arial" w:hAnsi="Arial" w:cs="Arial"/>
          <w:color w:val="000000" w:themeColor="text1"/>
          <w:sz w:val="20"/>
          <w:szCs w:val="20"/>
          <w:lang w:eastAsia="es-ES"/>
        </w:rPr>
      </w:pPr>
    </w:p>
    <w:p w:rsidR="00C82867" w:rsidRPr="00A23209" w:rsidRDefault="00C82867" w:rsidP="00C82867">
      <w:pPr>
        <w:pStyle w:val="Ttulo2"/>
        <w:numPr>
          <w:ilvl w:val="1"/>
          <w:numId w:val="12"/>
        </w:numPr>
        <w:rPr>
          <w:color w:val="000000" w:themeColor="text1"/>
        </w:rPr>
      </w:pPr>
      <w:r w:rsidRPr="00A23209">
        <w:rPr>
          <w:color w:val="000000" w:themeColor="text1"/>
        </w:rPr>
        <w:lastRenderedPageBreak/>
        <w:t>CONSUMO Y/O PRODUCCIÓN DE ENERGÍA EXPRESADO EN TÉRMINOS DE ENERGÍA FINAL</w:t>
      </w:r>
    </w:p>
    <w:p w:rsidR="004F63A8" w:rsidRDefault="004F63A8" w:rsidP="004F63A8">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Detalles de consumos y/o producciones energéticas expresados en energía final, emisiones de dióxido de carbono, actuales y </w:t>
      </w:r>
      <w:r w:rsidR="009B00E4" w:rsidRPr="00A23209">
        <w:rPr>
          <w:rFonts w:ascii="Arial" w:hAnsi="Arial" w:cs="Arial"/>
          <w:color w:val="000000" w:themeColor="text1"/>
          <w:sz w:val="20"/>
          <w:szCs w:val="20"/>
          <w:lang w:eastAsia="es-ES"/>
        </w:rPr>
        <w:t>futuras (a desarrollar en el informe justificativo).</w:t>
      </w:r>
    </w:p>
    <w:p w:rsidR="00D4699C" w:rsidRPr="00A23209" w:rsidRDefault="00D4699C" w:rsidP="004F63A8">
      <w:pPr>
        <w:spacing w:line="360" w:lineRule="auto"/>
        <w:jc w:val="both"/>
        <w:rPr>
          <w:rFonts w:ascii="Arial" w:hAnsi="Arial" w:cs="Arial"/>
          <w:color w:val="000000" w:themeColor="text1"/>
          <w:sz w:val="20"/>
          <w:szCs w:val="20"/>
          <w:lang w:eastAsia="es-ES"/>
        </w:rPr>
      </w:pPr>
    </w:p>
    <w:p w:rsidR="00C82867" w:rsidRPr="00A23209" w:rsidRDefault="00C82867" w:rsidP="00C82867">
      <w:pPr>
        <w:pStyle w:val="Ttulo2"/>
        <w:numPr>
          <w:ilvl w:val="1"/>
          <w:numId w:val="12"/>
        </w:numPr>
        <w:rPr>
          <w:color w:val="000000" w:themeColor="text1"/>
        </w:rPr>
      </w:pPr>
      <w:r w:rsidRPr="00A23209">
        <w:rPr>
          <w:color w:val="000000" w:themeColor="text1"/>
        </w:rPr>
        <w:t>COSTES DE ENERGÍA EXPRESADO EN TÉRMINOS DE ENERGÍA FINAL</w:t>
      </w:r>
    </w:p>
    <w:p w:rsidR="004F63A8" w:rsidRDefault="004F63A8" w:rsidP="004F63A8">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Detalles de costes energéticos actuales y </w:t>
      </w:r>
      <w:r w:rsidR="009B00E4" w:rsidRPr="00A23209">
        <w:rPr>
          <w:rFonts w:ascii="Arial" w:hAnsi="Arial" w:cs="Arial"/>
          <w:color w:val="000000" w:themeColor="text1"/>
          <w:sz w:val="20"/>
          <w:szCs w:val="20"/>
          <w:lang w:eastAsia="es-ES"/>
        </w:rPr>
        <w:t>futuras (a desarrollar en el informe justificativo)</w:t>
      </w:r>
      <w:r w:rsidRPr="00A23209">
        <w:rPr>
          <w:rFonts w:ascii="Arial" w:hAnsi="Arial" w:cs="Arial"/>
          <w:color w:val="000000" w:themeColor="text1"/>
          <w:sz w:val="20"/>
          <w:szCs w:val="20"/>
          <w:lang w:eastAsia="es-ES"/>
        </w:rPr>
        <w:t>.</w:t>
      </w:r>
    </w:p>
    <w:p w:rsidR="00D4699C" w:rsidRPr="00A23209" w:rsidRDefault="00D4699C" w:rsidP="004F63A8">
      <w:pPr>
        <w:spacing w:line="360" w:lineRule="auto"/>
        <w:jc w:val="both"/>
        <w:rPr>
          <w:rFonts w:ascii="Arial" w:hAnsi="Arial" w:cs="Arial"/>
          <w:color w:val="000000" w:themeColor="text1"/>
          <w:sz w:val="20"/>
          <w:szCs w:val="20"/>
          <w:lang w:eastAsia="es-ES"/>
        </w:rPr>
      </w:pPr>
    </w:p>
    <w:p w:rsidR="00C82867" w:rsidRPr="00A23209" w:rsidRDefault="00C82867" w:rsidP="00C82867">
      <w:pPr>
        <w:pStyle w:val="Ttulo2"/>
        <w:numPr>
          <w:ilvl w:val="1"/>
          <w:numId w:val="12"/>
        </w:numPr>
        <w:rPr>
          <w:color w:val="000000" w:themeColor="text1"/>
        </w:rPr>
      </w:pPr>
      <w:r w:rsidRPr="00A23209">
        <w:rPr>
          <w:color w:val="000000" w:themeColor="text1"/>
        </w:rPr>
        <w:t>JUSTIFICACIÓN DOCUMENTAL DE LA ACTUACIÓN A REALIZAR (EX ANTE)</w:t>
      </w:r>
    </w:p>
    <w:p w:rsidR="003A238B" w:rsidRPr="00A23209" w:rsidRDefault="00C82867" w:rsidP="003A238B">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L</w:t>
      </w:r>
      <w:r w:rsidR="003A238B" w:rsidRPr="00A23209">
        <w:rPr>
          <w:rFonts w:ascii="Arial" w:hAnsi="Arial" w:cs="Arial"/>
          <w:color w:val="000000" w:themeColor="text1"/>
          <w:sz w:val="20"/>
          <w:szCs w:val="20"/>
          <w:lang w:eastAsia="es-ES"/>
        </w:rPr>
        <w:t>a justificación se realizará mediante la presentación de la documentación que, con carácter general, se establece en el artículo 12.4 de las Bases Reguladoras, y adicionalmente, el siguiente documento:</w:t>
      </w:r>
    </w:p>
    <w:p w:rsidR="003A238B" w:rsidRPr="00A23209" w:rsidRDefault="003A238B" w:rsidP="003A238B">
      <w:pPr>
        <w:pStyle w:val="Prrafodelista"/>
        <w:numPr>
          <w:ilvl w:val="0"/>
          <w:numId w:val="20"/>
        </w:numPr>
        <w:spacing w:after="0" w:line="240" w:lineRule="auto"/>
        <w:rPr>
          <w:rFonts w:ascii="Arial" w:hAnsi="Arial" w:cs="Arial"/>
          <w:color w:val="000000" w:themeColor="text1"/>
          <w:sz w:val="20"/>
          <w:szCs w:val="20"/>
        </w:rPr>
      </w:pPr>
      <w:r w:rsidRPr="00A23209">
        <w:rPr>
          <w:rFonts w:ascii="Arial" w:hAnsi="Arial" w:cs="Arial"/>
          <w:color w:val="000000" w:themeColor="text1"/>
          <w:sz w:val="20"/>
          <w:szCs w:val="20"/>
        </w:rPr>
        <w:t>Informe justificativo, siguiendo el modelo disponible en la web de IDAE.</w:t>
      </w:r>
    </w:p>
    <w:p w:rsidR="003A238B" w:rsidRPr="00A23209" w:rsidRDefault="003A238B" w:rsidP="003A238B">
      <w:pPr>
        <w:pStyle w:val="Prrafodelista"/>
        <w:spacing w:after="0" w:line="240" w:lineRule="auto"/>
        <w:rPr>
          <w:rFonts w:ascii="Arial" w:hAnsi="Arial" w:cs="Arial"/>
          <w:color w:val="000000" w:themeColor="text1"/>
          <w:sz w:val="20"/>
          <w:szCs w:val="20"/>
        </w:rPr>
      </w:pPr>
    </w:p>
    <w:p w:rsidR="006A6769" w:rsidRPr="00A23209" w:rsidRDefault="006A6769" w:rsidP="003A238B">
      <w:pPr>
        <w:pStyle w:val="Prrafodelista"/>
        <w:spacing w:after="0" w:line="240" w:lineRule="auto"/>
        <w:rPr>
          <w:rFonts w:ascii="Arial" w:hAnsi="Arial" w:cs="Arial"/>
          <w:color w:val="000000" w:themeColor="text1"/>
          <w:sz w:val="20"/>
          <w:szCs w:val="20"/>
        </w:rPr>
      </w:pPr>
    </w:p>
    <w:p w:rsidR="003A238B" w:rsidRPr="00A23209" w:rsidRDefault="003A238B" w:rsidP="003A238B">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En el caso de actuaciones sobre edificios:</w:t>
      </w:r>
    </w:p>
    <w:p w:rsidR="003A238B" w:rsidRPr="00A23209" w:rsidRDefault="003A238B" w:rsidP="003A238B">
      <w:pPr>
        <w:spacing w:line="360" w:lineRule="auto"/>
        <w:jc w:val="both"/>
        <w:rPr>
          <w:rFonts w:ascii="Arial" w:hAnsi="Arial" w:cs="Arial"/>
          <w:strike/>
          <w:color w:val="000000" w:themeColor="text1"/>
          <w:sz w:val="20"/>
          <w:szCs w:val="20"/>
          <w:lang w:eastAsia="es-ES"/>
        </w:rPr>
      </w:pPr>
      <w:r w:rsidRPr="00A23209">
        <w:rPr>
          <w:rFonts w:ascii="Arial" w:hAnsi="Arial" w:cs="Arial"/>
          <w:color w:val="000000" w:themeColor="text1"/>
          <w:sz w:val="20"/>
          <w:szCs w:val="20"/>
          <w:lang w:eastAsia="es-ES"/>
        </w:rPr>
        <w:t>Marque en la casilla correspondiente la calificación energética en emisiones de carbono (kg CO</w:t>
      </w:r>
      <w:r w:rsidRPr="00A23209">
        <w:rPr>
          <w:rFonts w:ascii="Arial" w:hAnsi="Arial" w:cs="Arial"/>
          <w:color w:val="000000" w:themeColor="text1"/>
          <w:sz w:val="20"/>
          <w:szCs w:val="20"/>
          <w:vertAlign w:val="subscript"/>
          <w:lang w:eastAsia="es-ES"/>
        </w:rPr>
        <w:t>2</w:t>
      </w:r>
      <w:r w:rsidRPr="00A23209">
        <w:rPr>
          <w:rFonts w:ascii="Arial" w:hAnsi="Arial" w:cs="Arial"/>
          <w:color w:val="000000" w:themeColor="text1"/>
          <w:sz w:val="20"/>
          <w:szCs w:val="20"/>
          <w:lang w:eastAsia="es-ES"/>
        </w:rPr>
        <w:t>/m</w:t>
      </w:r>
      <w:r w:rsidRPr="00A23209">
        <w:rPr>
          <w:rFonts w:ascii="Arial" w:hAnsi="Arial" w:cs="Arial"/>
          <w:color w:val="000000" w:themeColor="text1"/>
          <w:sz w:val="20"/>
          <w:szCs w:val="20"/>
          <w:vertAlign w:val="superscript"/>
          <w:lang w:eastAsia="es-ES"/>
        </w:rPr>
        <w:t>2</w:t>
      </w:r>
      <w:r w:rsidRPr="00A23209">
        <w:rPr>
          <w:rFonts w:ascii="Arial" w:hAnsi="Arial" w:cs="Arial"/>
          <w:color w:val="000000" w:themeColor="text1"/>
          <w:sz w:val="20"/>
          <w:szCs w:val="20"/>
          <w:lang w:eastAsia="es-ES"/>
        </w:rPr>
        <w:t xml:space="preserve"> año), resultado del informe firmado por un técnico competente mediante los programas oficiales de certificación de forma directa según establece el Real Decreto 235/2013, de 5 de abril. </w:t>
      </w:r>
    </w:p>
    <w:p w:rsidR="003A238B" w:rsidRPr="00A23209" w:rsidRDefault="003A238B" w:rsidP="003A238B">
      <w:pPr>
        <w:numPr>
          <w:ilvl w:val="0"/>
          <w:numId w:val="20"/>
        </w:numPr>
        <w:spacing w:before="200" w:after="0" w:line="360" w:lineRule="auto"/>
        <w:ind w:left="714" w:hanging="357"/>
        <w:jc w:val="both"/>
        <w:rPr>
          <w:rFonts w:ascii="Arial" w:hAnsi="Arial" w:cs="Arial"/>
          <w:color w:val="000000" w:themeColor="text1"/>
          <w:sz w:val="20"/>
          <w:szCs w:val="20"/>
        </w:rPr>
      </w:pPr>
      <w:r w:rsidRPr="00A23209">
        <w:rPr>
          <w:rFonts w:ascii="Arial" w:hAnsi="Arial" w:cs="Arial"/>
          <w:color w:val="000000" w:themeColor="text1"/>
          <w:sz w:val="20"/>
          <w:szCs w:val="20"/>
        </w:rPr>
        <w:t>Calificación energética en emisiones de CO</w:t>
      </w:r>
      <w:r w:rsidRPr="00A23209">
        <w:rPr>
          <w:rFonts w:ascii="Arial" w:hAnsi="Arial" w:cs="Arial"/>
          <w:color w:val="000000" w:themeColor="text1"/>
          <w:sz w:val="20"/>
          <w:szCs w:val="20"/>
          <w:vertAlign w:val="subscript"/>
        </w:rPr>
        <w:t>2</w:t>
      </w:r>
      <w:r w:rsidRPr="00A23209">
        <w:rPr>
          <w:rFonts w:ascii="Arial" w:hAnsi="Arial" w:cs="Arial"/>
          <w:color w:val="000000" w:themeColor="text1"/>
          <w:sz w:val="20"/>
          <w:szCs w:val="20"/>
        </w:rPr>
        <w:t xml:space="preserve"> del estado actual del edificio, en su caso.</w:t>
      </w:r>
    </w:p>
    <w:p w:rsidR="003A238B" w:rsidRPr="00A23209" w:rsidRDefault="003A238B" w:rsidP="003A238B">
      <w:pPr>
        <w:pStyle w:val="Prrafodelista"/>
        <w:spacing w:after="0" w:line="240" w:lineRule="auto"/>
        <w:rPr>
          <w:rFonts w:eastAsia="Times New Roman"/>
          <w:color w:val="000000" w:themeColor="text1"/>
          <w:sz w:val="32"/>
          <w:lang w:eastAsia="es-ES"/>
        </w:rPr>
      </w:pPr>
      <w:r w:rsidRPr="00A23209">
        <w:rPr>
          <w:color w:val="000000" w:themeColor="text1"/>
          <w:lang w:eastAsia="es-ES"/>
        </w:rPr>
        <w:t xml:space="preserve">         </w:t>
      </w:r>
      <w:r w:rsidRPr="00A23209">
        <w:rPr>
          <w:color w:val="000000" w:themeColor="text1"/>
          <w:sz w:val="32"/>
          <w:lang w:eastAsia="es-ES"/>
        </w:rPr>
        <w:sym w:font="Wingdings" w:char="F03F"/>
      </w:r>
      <w:r w:rsidRPr="00A23209">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A238B" w:rsidRPr="00D4699C" w:rsidTr="00152290">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3A238B" w:rsidRPr="00A23209" w:rsidRDefault="003A238B" w:rsidP="00152290">
            <w:pPr>
              <w:spacing w:after="0" w:line="240" w:lineRule="auto"/>
              <w:rPr>
                <w:color w:val="000000" w:themeColor="text1"/>
                <w:sz w:val="20"/>
                <w:szCs w:val="20"/>
                <w:lang w:eastAsia="es-ES"/>
              </w:rPr>
            </w:pPr>
          </w:p>
        </w:tc>
      </w:tr>
    </w:tbl>
    <w:p w:rsidR="003A238B" w:rsidRPr="00A23209" w:rsidRDefault="003A238B" w:rsidP="003A238B">
      <w:pPr>
        <w:pStyle w:val="Prrafodelista"/>
        <w:spacing w:after="0" w:line="240" w:lineRule="auto"/>
        <w:rPr>
          <w:rFonts w:eastAsia="Times New Roman"/>
          <w:color w:val="000000" w:themeColor="text1"/>
          <w:lang w:eastAsia="es-ES"/>
        </w:rPr>
      </w:pPr>
    </w:p>
    <w:p w:rsidR="00A23209" w:rsidRDefault="00A23209" w:rsidP="00A23209">
      <w:pPr>
        <w:spacing w:before="200" w:after="0" w:line="360" w:lineRule="auto"/>
        <w:ind w:left="714"/>
        <w:jc w:val="both"/>
        <w:rPr>
          <w:rFonts w:ascii="Arial" w:hAnsi="Arial" w:cs="Arial"/>
          <w:color w:val="000000" w:themeColor="text1"/>
          <w:sz w:val="20"/>
          <w:szCs w:val="20"/>
        </w:rPr>
      </w:pPr>
    </w:p>
    <w:p w:rsidR="003A238B" w:rsidRPr="00A23209" w:rsidRDefault="003A238B" w:rsidP="003A238B">
      <w:pPr>
        <w:numPr>
          <w:ilvl w:val="0"/>
          <w:numId w:val="20"/>
        </w:numPr>
        <w:spacing w:before="200" w:after="0" w:line="360" w:lineRule="auto"/>
        <w:ind w:left="714" w:hanging="357"/>
        <w:jc w:val="both"/>
        <w:rPr>
          <w:rFonts w:ascii="Arial" w:hAnsi="Arial" w:cs="Arial"/>
          <w:color w:val="000000" w:themeColor="text1"/>
          <w:sz w:val="20"/>
          <w:szCs w:val="20"/>
        </w:rPr>
      </w:pPr>
      <w:r w:rsidRPr="00A23209">
        <w:rPr>
          <w:rFonts w:ascii="Arial" w:hAnsi="Arial" w:cs="Arial"/>
          <w:color w:val="000000" w:themeColor="text1"/>
          <w:sz w:val="20"/>
          <w:szCs w:val="20"/>
        </w:rPr>
        <w:t>Calificación energética en emisiones de CO</w:t>
      </w:r>
      <w:r w:rsidRPr="00A23209">
        <w:rPr>
          <w:rFonts w:ascii="Arial" w:hAnsi="Arial" w:cs="Arial"/>
          <w:color w:val="000000" w:themeColor="text1"/>
          <w:sz w:val="20"/>
          <w:szCs w:val="20"/>
          <w:vertAlign w:val="subscript"/>
        </w:rPr>
        <w:t>2</w:t>
      </w:r>
      <w:r w:rsidRPr="00A23209">
        <w:rPr>
          <w:rFonts w:ascii="Arial" w:hAnsi="Arial" w:cs="Arial"/>
          <w:color w:val="000000" w:themeColor="text1"/>
          <w:sz w:val="20"/>
          <w:szCs w:val="20"/>
        </w:rPr>
        <w:t xml:space="preserve"> del estado del edificio tras el proyecto.</w:t>
      </w:r>
    </w:p>
    <w:p w:rsidR="003A238B" w:rsidRPr="00A23209" w:rsidRDefault="003A238B" w:rsidP="003A238B">
      <w:pPr>
        <w:pStyle w:val="Prrafodelista"/>
        <w:spacing w:after="0" w:line="240" w:lineRule="auto"/>
        <w:rPr>
          <w:rFonts w:eastAsia="Times New Roman"/>
          <w:color w:val="000000" w:themeColor="text1"/>
          <w:sz w:val="32"/>
          <w:lang w:eastAsia="es-ES"/>
        </w:rPr>
      </w:pPr>
      <w:r w:rsidRPr="00A23209">
        <w:rPr>
          <w:color w:val="000000" w:themeColor="text1"/>
          <w:lang w:eastAsia="es-ES"/>
        </w:rPr>
        <w:t xml:space="preserve">        </w:t>
      </w:r>
      <w:r w:rsidRPr="00A23209">
        <w:rPr>
          <w:color w:val="000000" w:themeColor="text1"/>
          <w:sz w:val="32"/>
          <w:lang w:eastAsia="es-ES"/>
        </w:rPr>
        <w:sym w:font="Wingdings" w:char="F03F"/>
      </w:r>
      <w:r w:rsidRPr="00A23209">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A238B" w:rsidRPr="00D4699C" w:rsidTr="00152290">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3A238B" w:rsidRPr="00A23209" w:rsidRDefault="003A238B" w:rsidP="00152290">
            <w:pPr>
              <w:spacing w:after="0" w:line="240" w:lineRule="auto"/>
              <w:rPr>
                <w:color w:val="000000" w:themeColor="text1"/>
                <w:sz w:val="20"/>
                <w:szCs w:val="20"/>
                <w:lang w:eastAsia="es-ES"/>
              </w:rPr>
            </w:pPr>
          </w:p>
        </w:tc>
      </w:tr>
    </w:tbl>
    <w:p w:rsidR="003A238B" w:rsidRDefault="003A238B" w:rsidP="00C7204D">
      <w:pPr>
        <w:spacing w:line="360" w:lineRule="auto"/>
        <w:jc w:val="both"/>
        <w:rPr>
          <w:rFonts w:ascii="Arial" w:hAnsi="Arial" w:cs="Arial"/>
          <w:color w:val="000000" w:themeColor="text1"/>
          <w:sz w:val="20"/>
          <w:szCs w:val="20"/>
          <w:lang w:eastAsia="es-ES"/>
        </w:rPr>
      </w:pPr>
    </w:p>
    <w:p w:rsidR="00D4699C" w:rsidRDefault="00D4699C" w:rsidP="00C7204D">
      <w:pPr>
        <w:spacing w:line="360" w:lineRule="auto"/>
        <w:jc w:val="both"/>
        <w:rPr>
          <w:rFonts w:ascii="Arial" w:hAnsi="Arial" w:cs="Arial"/>
          <w:color w:val="000000" w:themeColor="text1"/>
          <w:sz w:val="20"/>
          <w:szCs w:val="20"/>
          <w:lang w:eastAsia="es-ES"/>
        </w:rPr>
      </w:pPr>
    </w:p>
    <w:p w:rsidR="00D4699C" w:rsidRPr="00A23209" w:rsidRDefault="00D4699C" w:rsidP="00C7204D">
      <w:pPr>
        <w:spacing w:line="360" w:lineRule="auto"/>
        <w:jc w:val="both"/>
        <w:rPr>
          <w:rFonts w:ascii="Arial" w:hAnsi="Arial" w:cs="Arial"/>
          <w:color w:val="000000" w:themeColor="text1"/>
          <w:sz w:val="20"/>
          <w:szCs w:val="20"/>
          <w:lang w:eastAsia="es-ES"/>
        </w:rPr>
      </w:pPr>
    </w:p>
    <w:p w:rsidR="0051477B" w:rsidRPr="00A23209" w:rsidRDefault="0051477B" w:rsidP="0051477B">
      <w:pPr>
        <w:pStyle w:val="Ttulo2"/>
        <w:numPr>
          <w:ilvl w:val="1"/>
          <w:numId w:val="12"/>
        </w:numPr>
        <w:rPr>
          <w:color w:val="000000" w:themeColor="text1"/>
        </w:rPr>
      </w:pPr>
      <w:r w:rsidRPr="00A23209">
        <w:rPr>
          <w:color w:val="000000" w:themeColor="text1"/>
        </w:rPr>
        <w:lastRenderedPageBreak/>
        <w:t>Presupuesto total y desglosado por costes elegibles, inversión elegible y justificación de la cuantía del apoyo económico solicitado</w:t>
      </w:r>
    </w:p>
    <w:p w:rsidR="003A238B" w:rsidRPr="00A23209" w:rsidRDefault="003A238B" w:rsidP="003A238B">
      <w:pPr>
        <w:spacing w:after="2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4.5.1. PRESUPUESTO TOTAL</w:t>
      </w:r>
    </w:p>
    <w:p w:rsidR="003A238B" w:rsidRPr="00A23209" w:rsidRDefault="003A238B" w:rsidP="003A238B">
      <w:pPr>
        <w:spacing w:after="240" w:line="360" w:lineRule="auto"/>
        <w:jc w:val="both"/>
        <w:rPr>
          <w:rFonts w:ascii="Arial" w:hAnsi="Arial" w:cs="Arial"/>
          <w:color w:val="000000" w:themeColor="text1"/>
          <w:sz w:val="20"/>
          <w:szCs w:val="20"/>
        </w:rPr>
      </w:pPr>
      <w:r w:rsidRPr="00A23209">
        <w:rPr>
          <w:rFonts w:ascii="Arial" w:hAnsi="Arial" w:cs="Arial"/>
          <w:color w:val="000000" w:themeColor="text1"/>
          <w:sz w:val="20"/>
          <w:szCs w:val="20"/>
          <w:lang w:eastAsia="es-ES"/>
        </w:rPr>
        <w:t xml:space="preserve">El presupuesto total </w:t>
      </w:r>
      <w:r w:rsidRPr="00A23209">
        <w:rPr>
          <w:rFonts w:ascii="Arial" w:hAnsi="Arial" w:cs="Arial"/>
          <w:color w:val="000000" w:themeColor="text1"/>
          <w:sz w:val="20"/>
          <w:szCs w:val="20"/>
        </w:rPr>
        <w:t>estará desglosado por las distintas partidas de diseño, obra y suministros, y todas aquellas que permitan diferenciar claramente si un coste o inversión puede considerarse elegible.</w:t>
      </w:r>
    </w:p>
    <w:p w:rsidR="003A238B" w:rsidRDefault="003A238B" w:rsidP="003A238B">
      <w:pPr>
        <w:spacing w:after="240" w:line="360" w:lineRule="auto"/>
        <w:jc w:val="both"/>
        <w:rPr>
          <w:rFonts w:ascii="Arial" w:hAnsi="Arial" w:cs="Arial"/>
          <w:color w:val="000000" w:themeColor="text1"/>
          <w:sz w:val="20"/>
          <w:szCs w:val="20"/>
        </w:rPr>
      </w:pPr>
      <w:r w:rsidRPr="00A23209">
        <w:rPr>
          <w:rFonts w:ascii="Arial" w:hAnsi="Arial" w:cs="Arial"/>
          <w:color w:val="000000" w:themeColor="text1"/>
          <w:sz w:val="20"/>
          <w:szCs w:val="20"/>
        </w:rPr>
        <w:t>La información a proporcionar estará separada para cada uno de los municipios a los que corresponda la ejecución del proyecto.</w:t>
      </w:r>
    </w:p>
    <w:p w:rsidR="00D4699C" w:rsidRPr="00A23209" w:rsidRDefault="00D4699C" w:rsidP="003A238B">
      <w:pPr>
        <w:spacing w:after="240" w:line="360" w:lineRule="auto"/>
        <w:jc w:val="both"/>
        <w:rPr>
          <w:rFonts w:ascii="Arial" w:hAnsi="Arial" w:cs="Arial"/>
          <w:color w:val="000000" w:themeColor="text1"/>
          <w:sz w:val="20"/>
          <w:szCs w:val="20"/>
        </w:rPr>
      </w:pPr>
    </w:p>
    <w:p w:rsidR="003A238B" w:rsidRPr="00A23209" w:rsidRDefault="003A238B" w:rsidP="003A238B">
      <w:pPr>
        <w:spacing w:after="2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4.5.2. PRESUPUESTO ELEGIBLE DESGLOSADO</w:t>
      </w:r>
    </w:p>
    <w:p w:rsidR="003A238B" w:rsidRPr="00A23209" w:rsidRDefault="003A238B" w:rsidP="003A238B">
      <w:pPr>
        <w:spacing w:after="240" w:line="360" w:lineRule="auto"/>
        <w:jc w:val="both"/>
        <w:rPr>
          <w:rFonts w:ascii="Arial" w:hAnsi="Arial" w:cs="Arial"/>
          <w:color w:val="000000" w:themeColor="text1"/>
          <w:sz w:val="20"/>
          <w:szCs w:val="20"/>
        </w:rPr>
      </w:pPr>
      <w:r w:rsidRPr="00A23209">
        <w:rPr>
          <w:rFonts w:ascii="Arial" w:hAnsi="Arial" w:cs="Arial"/>
          <w:color w:val="000000" w:themeColor="text1"/>
          <w:sz w:val="20"/>
          <w:szCs w:val="20"/>
        </w:rPr>
        <w:t>Sólo podrán considerarse elegibles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r w:rsidR="009D2486" w:rsidRPr="00A23209">
        <w:rPr>
          <w:rFonts w:ascii="Arial" w:hAnsi="Arial" w:cs="Arial"/>
          <w:color w:val="000000" w:themeColor="text1"/>
          <w:sz w:val="20"/>
          <w:szCs w:val="20"/>
        </w:rPr>
        <w:t xml:space="preserve"> En el caso de las instalaciones </w:t>
      </w:r>
      <w:proofErr w:type="spellStart"/>
      <w:r w:rsidR="009D2486" w:rsidRPr="00A23209">
        <w:rPr>
          <w:rFonts w:ascii="Arial" w:hAnsi="Arial" w:cs="Arial"/>
          <w:color w:val="000000" w:themeColor="text1"/>
          <w:sz w:val="20"/>
          <w:szCs w:val="20"/>
        </w:rPr>
        <w:t>aerotérmicas</w:t>
      </w:r>
      <w:proofErr w:type="spellEnd"/>
      <w:r w:rsidR="009D2486" w:rsidRPr="00A23209">
        <w:rPr>
          <w:rFonts w:ascii="Arial" w:hAnsi="Arial" w:cs="Arial"/>
          <w:color w:val="000000" w:themeColor="text1"/>
          <w:sz w:val="20"/>
          <w:szCs w:val="20"/>
        </w:rPr>
        <w:t xml:space="preserve"> o </w:t>
      </w:r>
      <w:proofErr w:type="spellStart"/>
      <w:r w:rsidR="009D2486" w:rsidRPr="00A23209">
        <w:rPr>
          <w:rFonts w:ascii="Arial" w:hAnsi="Arial" w:cs="Arial"/>
          <w:color w:val="000000" w:themeColor="text1"/>
          <w:sz w:val="20"/>
          <w:szCs w:val="20"/>
        </w:rPr>
        <w:t>hidrotérmicas</w:t>
      </w:r>
      <w:proofErr w:type="spellEnd"/>
      <w:r w:rsidR="009D2486" w:rsidRPr="00A23209">
        <w:rPr>
          <w:rFonts w:ascii="Arial" w:hAnsi="Arial" w:cs="Arial"/>
          <w:color w:val="000000" w:themeColor="text1"/>
          <w:sz w:val="20"/>
          <w:szCs w:val="20"/>
        </w:rPr>
        <w:t>, se considerarán costes elegibles, los siguientes conceptos: la inversión en equipos efectuada, los costes de ejecución de la instalación, obra civil asociada e instalaciones auxiliares necesarias, así como, el coste de la realización de los estudios, ensayos, y simulaciones preliminares previas a la realización del diseño de la instalación</w:t>
      </w:r>
      <w:r w:rsidR="00BE6403">
        <w:rPr>
          <w:rFonts w:ascii="Arial" w:hAnsi="Arial" w:cs="Arial"/>
          <w:color w:val="000000" w:themeColor="text1"/>
          <w:sz w:val="20"/>
          <w:szCs w:val="20"/>
        </w:rPr>
        <w:t xml:space="preserve">. Además, en el caso de redes de calor/frío, también se considerarán costes </w:t>
      </w:r>
      <w:r w:rsidR="00F57922">
        <w:rPr>
          <w:rFonts w:ascii="Arial" w:hAnsi="Arial" w:cs="Arial"/>
          <w:color w:val="000000" w:themeColor="text1"/>
          <w:sz w:val="20"/>
          <w:szCs w:val="20"/>
        </w:rPr>
        <w:t>elegibles</w:t>
      </w:r>
      <w:r w:rsidR="00BE6403">
        <w:rPr>
          <w:rFonts w:ascii="Arial" w:hAnsi="Arial" w:cs="Arial"/>
          <w:color w:val="000000" w:themeColor="text1"/>
          <w:sz w:val="20"/>
          <w:szCs w:val="20"/>
        </w:rPr>
        <w:t xml:space="preserve"> las </w:t>
      </w:r>
      <w:r w:rsidR="009D2486" w:rsidRPr="00A23209">
        <w:rPr>
          <w:rFonts w:ascii="Arial" w:hAnsi="Arial" w:cs="Arial"/>
          <w:color w:val="000000" w:themeColor="text1"/>
          <w:sz w:val="20"/>
          <w:szCs w:val="20"/>
        </w:rPr>
        <w:t xml:space="preserve">excavaciones, cimentaciones, zanjas, urbanización y demás elementos necesarios para su explotación, </w:t>
      </w:r>
      <w:r w:rsidR="00F57922">
        <w:rPr>
          <w:rFonts w:ascii="Arial" w:hAnsi="Arial" w:cs="Arial"/>
          <w:color w:val="000000" w:themeColor="text1"/>
          <w:sz w:val="20"/>
          <w:szCs w:val="20"/>
        </w:rPr>
        <w:t xml:space="preserve">así como las </w:t>
      </w:r>
      <w:r w:rsidR="009D2486" w:rsidRPr="00A23209">
        <w:rPr>
          <w:rFonts w:ascii="Arial" w:hAnsi="Arial" w:cs="Arial"/>
          <w:color w:val="000000" w:themeColor="text1"/>
          <w:sz w:val="20"/>
          <w:szCs w:val="20"/>
        </w:rPr>
        <w:t>estaciones de intercambio.</w:t>
      </w:r>
    </w:p>
    <w:p w:rsidR="003A238B" w:rsidRDefault="003A238B" w:rsidP="003A238B">
      <w:pPr>
        <w:spacing w:before="40" w:after="40"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El presupuesto elegible desglosado incluirá un listado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Default="00106C54" w:rsidP="003A238B">
      <w:pPr>
        <w:spacing w:before="40" w:after="40" w:line="360" w:lineRule="auto"/>
        <w:jc w:val="both"/>
        <w:rPr>
          <w:rFonts w:ascii="Arial" w:hAnsi="Arial" w:cs="Arial"/>
          <w:color w:val="000000" w:themeColor="text1"/>
          <w:sz w:val="20"/>
          <w:szCs w:val="20"/>
          <w:lang w:eastAsia="es-ES"/>
        </w:rPr>
      </w:pPr>
    </w:p>
    <w:p w:rsidR="00106C54" w:rsidRPr="00A23209" w:rsidRDefault="00106C54" w:rsidP="003A238B">
      <w:pPr>
        <w:spacing w:before="40" w:after="40" w:line="360" w:lineRule="auto"/>
        <w:jc w:val="both"/>
        <w:rPr>
          <w:rFonts w:ascii="Arial" w:hAnsi="Arial" w:cs="Arial"/>
          <w:color w:val="000000" w:themeColor="text1"/>
          <w:sz w:val="20"/>
          <w:szCs w:val="20"/>
          <w:lang w:eastAsia="es-ES"/>
        </w:rPr>
      </w:pPr>
    </w:p>
    <w:p w:rsidR="009D2486" w:rsidRPr="00A23209" w:rsidRDefault="009D2486" w:rsidP="003A238B">
      <w:pPr>
        <w:spacing w:before="40" w:after="40" w:line="360" w:lineRule="auto"/>
        <w:jc w:val="both"/>
        <w:rPr>
          <w:rFonts w:ascii="Arial" w:hAnsi="Arial" w:cs="Arial"/>
          <w:color w:val="000000" w:themeColor="text1"/>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D4699C" w:rsidRPr="00D4699C" w:rsidTr="00152290">
        <w:tc>
          <w:tcPr>
            <w:tcW w:w="8930" w:type="dxa"/>
            <w:gridSpan w:val="5"/>
            <w:shd w:val="clear" w:color="auto" w:fill="D6E3BC"/>
            <w:vAlign w:val="center"/>
          </w:tcPr>
          <w:p w:rsidR="003A238B" w:rsidRPr="00A23209" w:rsidRDefault="003A238B" w:rsidP="00152290">
            <w:pPr>
              <w:pStyle w:val="Prrafodelista"/>
              <w:spacing w:before="40" w:after="40"/>
              <w:ind w:left="0"/>
              <w:jc w:val="center"/>
              <w:rPr>
                <w:rFonts w:ascii="Arial" w:hAnsi="Arial" w:cs="Arial"/>
                <w:b/>
                <w:color w:val="000000" w:themeColor="text1"/>
                <w:sz w:val="20"/>
                <w:szCs w:val="20"/>
              </w:rPr>
            </w:pPr>
            <w:r w:rsidRPr="00A23209">
              <w:rPr>
                <w:rFonts w:ascii="Arial" w:hAnsi="Arial" w:cs="Arial"/>
                <w:b/>
                <w:color w:val="000000" w:themeColor="text1"/>
                <w:sz w:val="20"/>
                <w:szCs w:val="20"/>
              </w:rPr>
              <w:lastRenderedPageBreak/>
              <w:t>RESUMEN ACTUACIONES ELEGIBLES (*) (**)</w:t>
            </w:r>
          </w:p>
        </w:tc>
      </w:tr>
      <w:tr w:rsidR="00D4699C" w:rsidRPr="00D4699C" w:rsidTr="00152290">
        <w:tc>
          <w:tcPr>
            <w:tcW w:w="4253" w:type="dxa"/>
            <w:gridSpan w:val="2"/>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r w:rsidRPr="00A23209">
              <w:rPr>
                <w:rFonts w:ascii="Arial" w:hAnsi="Arial" w:cs="Arial"/>
                <w:color w:val="000000" w:themeColor="text1"/>
                <w:sz w:val="20"/>
                <w:szCs w:val="20"/>
              </w:rPr>
              <w:t>CAPÍTULO XX</w:t>
            </w:r>
          </w:p>
        </w:tc>
        <w:tc>
          <w:tcPr>
            <w:tcW w:w="1295"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r>
      <w:tr w:rsidR="00D4699C" w:rsidRPr="00D4699C" w:rsidTr="00152290">
        <w:tc>
          <w:tcPr>
            <w:tcW w:w="1701"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20"/>
                <w:szCs w:val="20"/>
              </w:rPr>
              <w:t>Código de la partida de obra</w:t>
            </w:r>
          </w:p>
        </w:tc>
        <w:tc>
          <w:tcPr>
            <w:tcW w:w="2552"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20"/>
                <w:szCs w:val="20"/>
              </w:rPr>
              <w:t>Nombre de la partida de obra</w:t>
            </w:r>
          </w:p>
        </w:tc>
        <w:tc>
          <w:tcPr>
            <w:tcW w:w="1295"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20"/>
                <w:szCs w:val="20"/>
              </w:rPr>
              <w:t>Cantidad</w:t>
            </w:r>
          </w:p>
        </w:tc>
        <w:tc>
          <w:tcPr>
            <w:tcW w:w="1461"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20"/>
                <w:szCs w:val="20"/>
              </w:rPr>
              <w:t>Precio unitario (€)</w:t>
            </w:r>
          </w:p>
        </w:tc>
        <w:tc>
          <w:tcPr>
            <w:tcW w:w="1921"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20"/>
                <w:szCs w:val="20"/>
              </w:rPr>
              <w:t>Total partida de obra (€)</w:t>
            </w:r>
          </w:p>
        </w:tc>
      </w:tr>
      <w:tr w:rsidR="00D4699C" w:rsidRPr="00D4699C" w:rsidTr="00152290">
        <w:tc>
          <w:tcPr>
            <w:tcW w:w="170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r>
      <w:tr w:rsidR="00D4699C" w:rsidRPr="00D4699C" w:rsidTr="00152290">
        <w:tc>
          <w:tcPr>
            <w:tcW w:w="170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r>
      <w:tr w:rsidR="00D4699C" w:rsidRPr="00D4699C" w:rsidTr="00152290">
        <w:trPr>
          <w:trHeight w:val="351"/>
        </w:trPr>
        <w:tc>
          <w:tcPr>
            <w:tcW w:w="8930" w:type="dxa"/>
            <w:gridSpan w:val="5"/>
            <w:shd w:val="clear" w:color="auto" w:fill="auto"/>
            <w:vAlign w:val="center"/>
          </w:tcPr>
          <w:p w:rsidR="003A238B" w:rsidRPr="00A23209" w:rsidRDefault="003A238B" w:rsidP="00152290">
            <w:pPr>
              <w:pStyle w:val="Prrafodelista"/>
              <w:spacing w:before="40" w:after="40"/>
              <w:ind w:left="0"/>
              <w:rPr>
                <w:rFonts w:ascii="Arial" w:hAnsi="Arial" w:cs="Arial"/>
                <w:b/>
                <w:color w:val="000000" w:themeColor="text1"/>
                <w:sz w:val="20"/>
                <w:szCs w:val="20"/>
              </w:rPr>
            </w:pPr>
            <w:r w:rsidRPr="00A23209">
              <w:rPr>
                <w:rFonts w:ascii="Arial" w:hAnsi="Arial" w:cs="Arial"/>
                <w:b/>
                <w:color w:val="000000" w:themeColor="text1"/>
                <w:sz w:val="20"/>
                <w:szCs w:val="20"/>
              </w:rPr>
              <w:t>TOTAL CAPÍTULO</w:t>
            </w:r>
          </w:p>
        </w:tc>
      </w:tr>
      <w:tr w:rsidR="00D4699C" w:rsidRPr="00D4699C" w:rsidTr="00152290">
        <w:tc>
          <w:tcPr>
            <w:tcW w:w="170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20"/>
                <w:szCs w:val="20"/>
              </w:rPr>
            </w:pPr>
          </w:p>
        </w:tc>
        <w:tc>
          <w:tcPr>
            <w:tcW w:w="146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3A238B" w:rsidRPr="00A23209" w:rsidRDefault="003A238B" w:rsidP="00152290">
            <w:pPr>
              <w:pStyle w:val="Prrafodelista"/>
              <w:spacing w:before="40" w:after="40"/>
              <w:ind w:left="0"/>
              <w:jc w:val="center"/>
              <w:rPr>
                <w:rFonts w:ascii="Arial" w:hAnsi="Arial" w:cs="Arial"/>
                <w:color w:val="000000" w:themeColor="text1"/>
                <w:sz w:val="20"/>
                <w:szCs w:val="20"/>
              </w:rPr>
            </w:pPr>
          </w:p>
        </w:tc>
      </w:tr>
      <w:tr w:rsidR="00D4699C" w:rsidRPr="00D4699C" w:rsidTr="00152290">
        <w:tc>
          <w:tcPr>
            <w:tcW w:w="8930" w:type="dxa"/>
            <w:gridSpan w:val="5"/>
            <w:shd w:val="clear" w:color="auto" w:fill="auto"/>
            <w:vAlign w:val="center"/>
          </w:tcPr>
          <w:p w:rsidR="003A238B" w:rsidRPr="00A23209" w:rsidRDefault="003A238B" w:rsidP="00152290">
            <w:pPr>
              <w:pStyle w:val="Prrafodelista"/>
              <w:spacing w:before="40" w:after="40"/>
              <w:ind w:left="0"/>
              <w:rPr>
                <w:rFonts w:ascii="Arial" w:hAnsi="Arial" w:cs="Arial"/>
                <w:b/>
                <w:color w:val="000000" w:themeColor="text1"/>
                <w:sz w:val="20"/>
                <w:szCs w:val="20"/>
              </w:rPr>
            </w:pPr>
            <w:r w:rsidRPr="00A23209">
              <w:rPr>
                <w:rFonts w:ascii="Arial" w:hAnsi="Arial" w:cs="Arial"/>
                <w:b/>
                <w:color w:val="000000" w:themeColor="text1"/>
                <w:sz w:val="20"/>
                <w:szCs w:val="20"/>
              </w:rPr>
              <w:t>TOTAL COSTE DE EJECUCIÓN ELEGIBLE</w:t>
            </w:r>
          </w:p>
        </w:tc>
      </w:tr>
      <w:tr w:rsidR="00D4699C" w:rsidRPr="00D4699C" w:rsidTr="00152290">
        <w:tc>
          <w:tcPr>
            <w:tcW w:w="8930" w:type="dxa"/>
            <w:gridSpan w:val="5"/>
            <w:shd w:val="clear" w:color="auto" w:fill="auto"/>
            <w:vAlign w:val="center"/>
          </w:tcPr>
          <w:p w:rsidR="003A238B" w:rsidRPr="00A23209" w:rsidRDefault="003A238B" w:rsidP="00152290">
            <w:pPr>
              <w:pStyle w:val="Prrafodelista"/>
              <w:spacing w:before="40" w:after="40"/>
              <w:ind w:left="0"/>
              <w:rPr>
                <w:rFonts w:ascii="Arial" w:hAnsi="Arial" w:cs="Arial"/>
                <w:color w:val="000000" w:themeColor="text1"/>
                <w:sz w:val="16"/>
                <w:szCs w:val="20"/>
              </w:rPr>
            </w:pPr>
            <w:r w:rsidRPr="00A23209">
              <w:rPr>
                <w:rFonts w:ascii="Arial" w:hAnsi="Arial" w:cs="Arial"/>
                <w:color w:val="000000" w:themeColor="text1"/>
                <w:sz w:val="16"/>
                <w:szCs w:val="20"/>
              </w:rPr>
              <w:t>(*) Se añadirán a este cuadro tantas filas como se consideren necesarias, ordenando las partidas de obra que el solicitante considere elegibles por capítulo.</w:t>
            </w:r>
          </w:p>
          <w:p w:rsidR="003A238B" w:rsidRPr="00A23209" w:rsidRDefault="003A238B" w:rsidP="00152290">
            <w:pPr>
              <w:pStyle w:val="Prrafodelista"/>
              <w:spacing w:before="40" w:after="40"/>
              <w:ind w:left="0"/>
              <w:rPr>
                <w:rFonts w:ascii="Arial" w:hAnsi="Arial" w:cs="Arial"/>
                <w:color w:val="000000" w:themeColor="text1"/>
                <w:sz w:val="20"/>
                <w:szCs w:val="20"/>
              </w:rPr>
            </w:pPr>
            <w:r w:rsidRPr="00A23209">
              <w:rPr>
                <w:rFonts w:ascii="Arial" w:hAnsi="Arial" w:cs="Arial"/>
                <w:color w:val="000000" w:themeColor="text1"/>
                <w:sz w:val="16"/>
                <w:szCs w:val="20"/>
              </w:rPr>
              <w:t>(**) En el presupuesto, el IVA y demás impuestos aplicables, se expresarán de forma desglosada.</w:t>
            </w:r>
          </w:p>
        </w:tc>
      </w:tr>
    </w:tbl>
    <w:p w:rsidR="00F57922" w:rsidRDefault="00F57922" w:rsidP="003A238B">
      <w:pPr>
        <w:spacing w:afterLines="100" w:after="240"/>
        <w:jc w:val="both"/>
        <w:rPr>
          <w:rFonts w:ascii="Arial" w:hAnsi="Arial" w:cs="Arial"/>
          <w:color w:val="000000" w:themeColor="text1"/>
          <w:sz w:val="20"/>
          <w:szCs w:val="20"/>
        </w:rPr>
      </w:pPr>
    </w:p>
    <w:p w:rsidR="00106C54" w:rsidRDefault="00106C54" w:rsidP="003A238B">
      <w:pPr>
        <w:spacing w:afterLines="100" w:after="240"/>
        <w:jc w:val="both"/>
        <w:rPr>
          <w:rFonts w:ascii="Arial" w:hAnsi="Arial" w:cs="Arial"/>
          <w:color w:val="000000" w:themeColor="text1"/>
          <w:sz w:val="20"/>
          <w:szCs w:val="20"/>
        </w:rPr>
      </w:pPr>
    </w:p>
    <w:p w:rsidR="003A238B" w:rsidRPr="00A23209" w:rsidRDefault="003A238B" w:rsidP="003A238B">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4.5.3. CÁLCULO DEL COSTE ELEGIBLE SEGÚN LA CONVOCATORIA</w:t>
      </w:r>
    </w:p>
    <w:p w:rsidR="009D2486" w:rsidRPr="00A23209" w:rsidRDefault="009D2486" w:rsidP="009D2486">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 considerará un coste elegible máximo, que será el que resulte de las siguientes expresiones en función del caso que corresponde, donde P (kW) es la potencia térmica</w:t>
      </w:r>
      <w:r w:rsidR="00F57922">
        <w:rPr>
          <w:rFonts w:ascii="Arial" w:hAnsi="Arial" w:cs="Arial"/>
          <w:color w:val="000000" w:themeColor="text1"/>
          <w:sz w:val="20"/>
          <w:szCs w:val="20"/>
          <w:lang w:eastAsia="es-ES"/>
        </w:rPr>
        <w:t xml:space="preserve"> máxima</w:t>
      </w:r>
      <w:r w:rsidRPr="00A23209">
        <w:rPr>
          <w:rFonts w:ascii="Arial" w:hAnsi="Arial" w:cs="Arial"/>
          <w:color w:val="000000" w:themeColor="text1"/>
          <w:sz w:val="20"/>
          <w:szCs w:val="20"/>
          <w:lang w:eastAsia="es-ES"/>
        </w:rPr>
        <w:t xml:space="preserve"> del generador </w:t>
      </w:r>
      <w:r w:rsidR="00F57922">
        <w:rPr>
          <w:rFonts w:ascii="Arial" w:hAnsi="Arial" w:cs="Arial"/>
          <w:color w:val="000000" w:themeColor="text1"/>
          <w:sz w:val="20"/>
          <w:szCs w:val="20"/>
          <w:lang w:eastAsia="es-ES"/>
        </w:rPr>
        <w:t xml:space="preserve">en modo frío o calor </w:t>
      </w:r>
      <w:r w:rsidRPr="00A23209">
        <w:rPr>
          <w:rFonts w:ascii="Arial" w:hAnsi="Arial" w:cs="Arial"/>
          <w:i/>
          <w:color w:val="000000" w:themeColor="text1"/>
          <w:sz w:val="20"/>
          <w:szCs w:val="20"/>
          <w:lang w:eastAsia="es-ES"/>
        </w:rPr>
        <w:t>(señalar y completar)</w:t>
      </w:r>
      <w:r w:rsidRPr="00A23209">
        <w:rPr>
          <w:rFonts w:ascii="Arial" w:hAnsi="Arial" w:cs="Arial"/>
          <w:color w:val="000000" w:themeColor="text1"/>
          <w:sz w:val="20"/>
          <w:szCs w:val="20"/>
          <w:lang w:eastAsia="es-ES"/>
        </w:rPr>
        <w:t>:</w:t>
      </w:r>
    </w:p>
    <w:p w:rsidR="009D2486" w:rsidRPr="00A23209" w:rsidRDefault="009D2486" w:rsidP="009D2486">
      <w:pPr>
        <w:numPr>
          <w:ilvl w:val="0"/>
          <w:numId w:val="58"/>
        </w:numPr>
        <w:spacing w:after="240" w:line="360" w:lineRule="auto"/>
        <w:jc w:val="both"/>
        <w:rPr>
          <w:rFonts w:ascii="Arial" w:hAnsi="Arial" w:cs="Arial"/>
          <w:color w:val="000000" w:themeColor="text1"/>
          <w:sz w:val="20"/>
          <w:szCs w:val="20"/>
        </w:rPr>
      </w:pPr>
      <w:r w:rsidRPr="00A23209">
        <w:rPr>
          <w:rFonts w:ascii="Arial" w:hAnsi="Arial" w:cs="Arial"/>
          <w:color w:val="000000" w:themeColor="text1"/>
          <w:sz w:val="20"/>
          <w:szCs w:val="20"/>
        </w:rPr>
        <w:t>Instalaciones de generación de agua caliente y/o calefacción/refrigeración, para un edificio.</w:t>
      </w:r>
    </w:p>
    <w:p w:rsidR="009D2486" w:rsidRPr="00A23209" w:rsidRDefault="009D2486" w:rsidP="009D2486">
      <w:pPr>
        <w:spacing w:after="240" w:line="360" w:lineRule="auto"/>
        <w:ind w:firstLine="708"/>
        <w:rPr>
          <w:rFonts w:ascii="Arial" w:hAnsi="Arial" w:cs="Arial"/>
          <w:color w:val="000000" w:themeColor="text1"/>
          <w:sz w:val="20"/>
          <w:szCs w:val="20"/>
          <w:vertAlign w:val="superscript"/>
        </w:rPr>
      </w:pPr>
      <w:r w:rsidRPr="00A23209">
        <w:rPr>
          <w:rFonts w:ascii="Arial" w:hAnsi="Arial" w:cs="Arial"/>
          <w:color w:val="000000" w:themeColor="text1"/>
          <w:sz w:val="20"/>
          <w:szCs w:val="20"/>
        </w:rPr>
        <w:t>Coste elegible máximo (€) = 1.300 x P</w:t>
      </w:r>
      <w:r w:rsidRPr="00A23209">
        <w:rPr>
          <w:rFonts w:ascii="Arial" w:hAnsi="Arial" w:cs="Arial"/>
          <w:color w:val="000000" w:themeColor="text1"/>
          <w:sz w:val="20"/>
          <w:szCs w:val="20"/>
          <w:vertAlign w:val="superscript"/>
        </w:rPr>
        <w:t>0</w:t>
      </w:r>
      <w:proofErr w:type="gramStart"/>
      <w:r w:rsidRPr="00A23209">
        <w:rPr>
          <w:rFonts w:ascii="Arial" w:hAnsi="Arial" w:cs="Arial"/>
          <w:color w:val="000000" w:themeColor="text1"/>
          <w:sz w:val="20"/>
          <w:szCs w:val="20"/>
          <w:vertAlign w:val="superscript"/>
        </w:rPr>
        <w:t>,83</w:t>
      </w:r>
      <w:proofErr w:type="gramEnd"/>
      <w:r w:rsidRPr="00A23209">
        <w:rPr>
          <w:rFonts w:ascii="Arial" w:hAnsi="Arial" w:cs="Arial"/>
          <w:color w:val="000000" w:themeColor="text1"/>
          <w:szCs w:val="20"/>
          <w:vertAlign w:val="superscript"/>
          <w:lang w:eastAsia="es-ES"/>
        </w:rPr>
        <w:t xml:space="preserve"> </w:t>
      </w:r>
    </w:p>
    <w:p w:rsidR="009D2486" w:rsidRPr="00A23209" w:rsidRDefault="009D2486" w:rsidP="009D2486">
      <w:pPr>
        <w:numPr>
          <w:ilvl w:val="0"/>
          <w:numId w:val="58"/>
        </w:numPr>
        <w:spacing w:after="240" w:line="360" w:lineRule="auto"/>
        <w:jc w:val="both"/>
        <w:rPr>
          <w:rFonts w:ascii="Arial" w:hAnsi="Arial" w:cs="Arial"/>
          <w:color w:val="000000" w:themeColor="text1"/>
          <w:sz w:val="20"/>
          <w:szCs w:val="20"/>
        </w:rPr>
      </w:pPr>
      <w:r w:rsidRPr="00A23209">
        <w:rPr>
          <w:rFonts w:ascii="Arial" w:hAnsi="Arial" w:cs="Arial"/>
          <w:color w:val="000000" w:themeColor="text1"/>
          <w:sz w:val="20"/>
          <w:szCs w:val="20"/>
        </w:rPr>
        <w:t>Instalaciones de generación de calor/frío centralizadas, incluyendo red de distribución y de intercambio a los usuarios, que dé servicio a varios edificios.</w:t>
      </w:r>
    </w:p>
    <w:p w:rsidR="009D2486" w:rsidRPr="00A23209" w:rsidRDefault="009D2486" w:rsidP="009D2486">
      <w:pPr>
        <w:spacing w:after="240" w:line="360" w:lineRule="auto"/>
        <w:ind w:firstLine="708"/>
        <w:rPr>
          <w:rFonts w:ascii="Arial" w:hAnsi="Arial" w:cs="Arial"/>
          <w:color w:val="000000" w:themeColor="text1"/>
          <w:sz w:val="20"/>
          <w:szCs w:val="20"/>
          <w:vertAlign w:val="superscript"/>
        </w:rPr>
      </w:pPr>
      <w:r w:rsidRPr="00A23209">
        <w:rPr>
          <w:rFonts w:ascii="Arial" w:hAnsi="Arial" w:cs="Arial"/>
          <w:color w:val="000000" w:themeColor="text1"/>
          <w:sz w:val="20"/>
          <w:szCs w:val="20"/>
        </w:rPr>
        <w:t>Coste elegible máximo (€) = 1.800 x P</w:t>
      </w:r>
      <w:r w:rsidRPr="00A23209">
        <w:rPr>
          <w:rFonts w:ascii="Arial" w:hAnsi="Arial" w:cs="Arial"/>
          <w:color w:val="000000" w:themeColor="text1"/>
          <w:sz w:val="20"/>
          <w:szCs w:val="20"/>
          <w:vertAlign w:val="superscript"/>
        </w:rPr>
        <w:t>0</w:t>
      </w:r>
      <w:proofErr w:type="gramStart"/>
      <w:r w:rsidRPr="00A23209">
        <w:rPr>
          <w:rFonts w:ascii="Arial" w:hAnsi="Arial" w:cs="Arial"/>
          <w:color w:val="000000" w:themeColor="text1"/>
          <w:sz w:val="20"/>
          <w:szCs w:val="20"/>
          <w:vertAlign w:val="superscript"/>
        </w:rPr>
        <w:t>,83</w:t>
      </w:r>
      <w:proofErr w:type="gramEnd"/>
      <w:r w:rsidRPr="00A23209">
        <w:rPr>
          <w:rFonts w:ascii="Arial" w:hAnsi="Arial" w:cs="Arial"/>
          <w:color w:val="000000" w:themeColor="text1"/>
          <w:sz w:val="20"/>
          <w:szCs w:val="20"/>
          <w:vertAlign w:val="superscript"/>
        </w:rPr>
        <w:t xml:space="preserve"> </w:t>
      </w:r>
      <w:r w:rsidRPr="00A23209">
        <w:rPr>
          <w:rFonts w:ascii="Arial" w:hAnsi="Arial" w:cs="Arial"/>
          <w:color w:val="000000" w:themeColor="text1"/>
          <w:szCs w:val="20"/>
          <w:vertAlign w:val="superscript"/>
          <w:lang w:eastAsia="es-ES"/>
        </w:rPr>
        <w:t xml:space="preserve"> </w:t>
      </w:r>
    </w:p>
    <w:p w:rsidR="003A238B" w:rsidRDefault="003A238B" w:rsidP="003A238B">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D4699C" w:rsidRPr="00A23209" w:rsidRDefault="00D4699C" w:rsidP="003A238B">
      <w:pPr>
        <w:spacing w:line="360" w:lineRule="auto"/>
        <w:jc w:val="both"/>
        <w:rPr>
          <w:rFonts w:ascii="Arial" w:hAnsi="Arial" w:cs="Arial"/>
          <w:color w:val="000000" w:themeColor="text1"/>
          <w:sz w:val="20"/>
          <w:szCs w:val="20"/>
          <w:lang w:eastAsia="es-ES"/>
        </w:rPr>
      </w:pPr>
    </w:p>
    <w:p w:rsidR="003A238B" w:rsidRPr="00A23209" w:rsidRDefault="003A238B" w:rsidP="003A238B">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 xml:space="preserve">4.5.4. COSTE TOTAL ELEGIBLE: </w:t>
      </w:r>
    </w:p>
    <w:p w:rsidR="003A238B" w:rsidRPr="00A23209" w:rsidRDefault="003A238B" w:rsidP="003A238B">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t xml:space="preserve">Comparados los valores de los apartados 4.5.2. </w:t>
      </w:r>
      <w:proofErr w:type="gramStart"/>
      <w:r w:rsidRPr="00A23209">
        <w:rPr>
          <w:rFonts w:ascii="Arial" w:hAnsi="Arial" w:cs="Arial"/>
          <w:color w:val="000000" w:themeColor="text1"/>
          <w:sz w:val="20"/>
          <w:szCs w:val="20"/>
        </w:rPr>
        <w:t>y</w:t>
      </w:r>
      <w:proofErr w:type="gramEnd"/>
      <w:r w:rsidRPr="00A23209">
        <w:rPr>
          <w:rFonts w:ascii="Arial" w:hAnsi="Arial" w:cs="Arial"/>
          <w:color w:val="000000" w:themeColor="text1"/>
          <w:sz w:val="20"/>
          <w:szCs w:val="20"/>
        </w:rPr>
        <w:t xml:space="preserve"> 4.5.3.,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D4699C" w:rsidRPr="00D4699C" w:rsidTr="00A2320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A238B" w:rsidRPr="00A23209" w:rsidRDefault="003A238B" w:rsidP="00152290">
            <w:pPr>
              <w:spacing w:after="0"/>
              <w:jc w:val="center"/>
              <w:rPr>
                <w:rFonts w:ascii="Arial" w:hAnsi="Arial" w:cs="Arial"/>
                <w:b/>
                <w:color w:val="000000" w:themeColor="text1"/>
                <w:sz w:val="20"/>
                <w:szCs w:val="20"/>
              </w:rPr>
            </w:pPr>
            <w:r w:rsidRPr="00A23209">
              <w:rPr>
                <w:rFonts w:ascii="Arial" w:hAnsi="Arial" w:cs="Arial"/>
                <w:b/>
                <w:color w:val="000000" w:themeColor="text1"/>
                <w:sz w:val="20"/>
                <w:szCs w:val="20"/>
              </w:rPr>
              <w:t>COSTE TOTAL ELEGIBLE (€)</w:t>
            </w:r>
          </w:p>
        </w:tc>
      </w:tr>
      <w:tr w:rsidR="003A238B" w:rsidRPr="00D4699C" w:rsidTr="00152290">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3A238B" w:rsidRPr="00A23209" w:rsidRDefault="003A238B" w:rsidP="00152290">
            <w:pPr>
              <w:spacing w:after="0"/>
              <w:jc w:val="center"/>
              <w:rPr>
                <w:rFonts w:ascii="Arial" w:hAnsi="Arial" w:cs="Arial"/>
                <w:color w:val="000000" w:themeColor="text1"/>
                <w:sz w:val="20"/>
                <w:szCs w:val="20"/>
              </w:rPr>
            </w:pPr>
          </w:p>
          <w:p w:rsidR="003A238B" w:rsidRPr="00A23209" w:rsidRDefault="003A238B" w:rsidP="00152290">
            <w:pPr>
              <w:spacing w:after="0"/>
              <w:jc w:val="center"/>
              <w:rPr>
                <w:rFonts w:ascii="Arial" w:hAnsi="Arial" w:cs="Arial"/>
                <w:color w:val="000000" w:themeColor="text1"/>
                <w:sz w:val="20"/>
                <w:szCs w:val="20"/>
              </w:rPr>
            </w:pPr>
          </w:p>
        </w:tc>
      </w:tr>
    </w:tbl>
    <w:p w:rsidR="003A238B" w:rsidRDefault="003A238B" w:rsidP="003A238B">
      <w:pPr>
        <w:spacing w:afterLines="100" w:after="240"/>
        <w:jc w:val="both"/>
        <w:rPr>
          <w:rFonts w:ascii="Arial" w:hAnsi="Arial" w:cs="Arial"/>
          <w:color w:val="000000" w:themeColor="text1"/>
          <w:sz w:val="20"/>
          <w:szCs w:val="20"/>
        </w:rPr>
      </w:pPr>
    </w:p>
    <w:p w:rsidR="00D4699C" w:rsidRDefault="00D4699C" w:rsidP="003A238B">
      <w:pPr>
        <w:spacing w:afterLines="100" w:after="240"/>
        <w:jc w:val="both"/>
        <w:rPr>
          <w:rFonts w:ascii="Arial" w:hAnsi="Arial" w:cs="Arial"/>
          <w:color w:val="000000" w:themeColor="text1"/>
          <w:sz w:val="20"/>
          <w:szCs w:val="20"/>
        </w:rPr>
      </w:pPr>
    </w:p>
    <w:p w:rsidR="00106C54" w:rsidRPr="00A23209" w:rsidRDefault="00106C54" w:rsidP="003A238B">
      <w:pPr>
        <w:spacing w:afterLines="100" w:after="240"/>
        <w:jc w:val="both"/>
        <w:rPr>
          <w:rFonts w:ascii="Arial" w:hAnsi="Arial" w:cs="Arial"/>
          <w:color w:val="000000" w:themeColor="text1"/>
          <w:sz w:val="20"/>
          <w:szCs w:val="20"/>
        </w:rPr>
      </w:pPr>
    </w:p>
    <w:p w:rsidR="003A238B" w:rsidRPr="00A23209" w:rsidRDefault="003A238B" w:rsidP="003A238B">
      <w:pPr>
        <w:spacing w:afterLines="100" w:after="240"/>
        <w:jc w:val="both"/>
        <w:rPr>
          <w:rFonts w:ascii="Arial" w:hAnsi="Arial" w:cs="Arial"/>
          <w:color w:val="000000" w:themeColor="text1"/>
          <w:sz w:val="20"/>
          <w:szCs w:val="20"/>
        </w:rPr>
      </w:pPr>
      <w:r w:rsidRPr="00A23209">
        <w:rPr>
          <w:rFonts w:ascii="Arial" w:hAnsi="Arial" w:cs="Arial"/>
          <w:color w:val="000000" w:themeColor="text1"/>
          <w:sz w:val="20"/>
          <w:szCs w:val="20"/>
        </w:rPr>
        <w:lastRenderedPageBreak/>
        <w:t>4.5.5. LÍMITE DEL COSTE ELEGIBLE</w:t>
      </w:r>
    </w:p>
    <w:p w:rsidR="003A238B" w:rsidRDefault="003A238B" w:rsidP="003A238B">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Serán elegibles aquellos proyectos que supongan una inversión elegible superior a 50.000 €. La inversión elegible no podrá ser mayor de 1.000.000 €.</w:t>
      </w:r>
    </w:p>
    <w:p w:rsidR="00B924D7" w:rsidRDefault="00B924D7" w:rsidP="003A238B">
      <w:pPr>
        <w:spacing w:line="360" w:lineRule="auto"/>
        <w:jc w:val="both"/>
        <w:rPr>
          <w:rFonts w:ascii="Arial" w:hAnsi="Arial" w:cs="Arial"/>
          <w:color w:val="000000" w:themeColor="text1"/>
          <w:sz w:val="20"/>
          <w:szCs w:val="20"/>
          <w:lang w:eastAsia="es-ES"/>
        </w:rPr>
      </w:pPr>
    </w:p>
    <w:tbl>
      <w:tblPr>
        <w:tblStyle w:val="Tablaconcuadrcula"/>
        <w:tblW w:w="5000" w:type="pct"/>
        <w:tblLook w:val="04A0" w:firstRow="1" w:lastRow="0" w:firstColumn="1" w:lastColumn="0" w:noHBand="0" w:noVBand="1"/>
      </w:tblPr>
      <w:tblGrid>
        <w:gridCol w:w="3096"/>
        <w:gridCol w:w="3097"/>
        <w:gridCol w:w="3095"/>
      </w:tblGrid>
      <w:tr w:rsidR="00B924D7" w:rsidRPr="00B924D7" w:rsidTr="00B924D7">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924D7" w:rsidRDefault="00B924D7">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924D7" w:rsidRDefault="00B924D7">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B924D7" w:rsidRDefault="00B924D7">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924D7" w:rsidRDefault="00B924D7">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B924D7" w:rsidTr="00B924D7">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B924D7" w:rsidRDefault="00B924D7" w:rsidP="00B924D7">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B924D7" w:rsidRDefault="00B924D7">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B924D7" w:rsidRDefault="00B924D7">
            <w:pPr>
              <w:spacing w:after="0"/>
              <w:jc w:val="center"/>
              <w:rPr>
                <w:rFonts w:ascii="Arial" w:hAnsi="Arial" w:cs="Arial"/>
                <w:b/>
                <w:sz w:val="24"/>
                <w:szCs w:val="24"/>
                <w:lang w:eastAsia="es-ES"/>
              </w:rPr>
            </w:pPr>
            <w:r>
              <w:rPr>
                <w:rFonts w:ascii="Arial" w:hAnsi="Arial" w:cs="Arial"/>
                <w:b/>
                <w:sz w:val="24"/>
                <w:szCs w:val="24"/>
                <w:lang w:eastAsia="es-ES"/>
              </w:rPr>
              <w:t>&lt;= 1.000.000 €</w:t>
            </w:r>
          </w:p>
        </w:tc>
      </w:tr>
    </w:tbl>
    <w:p w:rsidR="00D4699C" w:rsidRDefault="00D4699C" w:rsidP="003A238B">
      <w:pPr>
        <w:spacing w:line="360" w:lineRule="auto"/>
        <w:jc w:val="both"/>
        <w:rPr>
          <w:rFonts w:ascii="Arial" w:hAnsi="Arial" w:cs="Arial"/>
          <w:color w:val="000000" w:themeColor="text1"/>
          <w:sz w:val="20"/>
          <w:szCs w:val="20"/>
          <w:lang w:eastAsia="es-ES"/>
        </w:rPr>
      </w:pPr>
    </w:p>
    <w:p w:rsidR="00922A94" w:rsidRPr="00BA413B" w:rsidRDefault="00922A94" w:rsidP="00922A94">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6</w:t>
      </w:r>
      <w:r w:rsidRPr="00BA413B">
        <w:rPr>
          <w:rFonts w:ascii="Arial" w:hAnsi="Arial" w:cs="Arial"/>
          <w:sz w:val="20"/>
          <w:szCs w:val="20"/>
        </w:rPr>
        <w:t>. CÁLCULO DE LA AYUDA SOLICITADA SEGÚN COSTE ELEGIBLE</w:t>
      </w:r>
    </w:p>
    <w:p w:rsidR="00922A94" w:rsidRDefault="00922A94" w:rsidP="00922A94">
      <w:pPr>
        <w:spacing w:after="240" w:line="360" w:lineRule="auto"/>
        <w:jc w:val="both"/>
        <w:rPr>
          <w:rFonts w:ascii="Arial" w:hAnsi="Arial" w:cs="Arial"/>
          <w:sz w:val="20"/>
          <w:szCs w:val="20"/>
          <w:lang w:eastAsia="es-ES"/>
        </w:rPr>
      </w:pPr>
      <w:r w:rsidRPr="00BA413B">
        <w:rPr>
          <w:rFonts w:ascii="Arial" w:hAnsi="Arial" w:cs="Arial"/>
          <w:sz w:val="20"/>
          <w:szCs w:val="20"/>
          <w:lang w:eastAsia="es-ES"/>
        </w:rPr>
        <w:t>La ayuda solicitada será el resultado de la aplicación sobre el coste elegible del correspondiente porcentaje de cofinanciación de los fondos FEDER en cada comunidad autónoma, según se indica en el Artículo 3 de las Bases Reguladoras.</w:t>
      </w:r>
    </w:p>
    <w:p w:rsidR="00A31055" w:rsidRPr="00BA413B" w:rsidRDefault="00A31055" w:rsidP="00922A94">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922A94" w:rsidRPr="00BA413B" w:rsidTr="00A31055">
        <w:tc>
          <w:tcPr>
            <w:tcW w:w="1288" w:type="pct"/>
            <w:shd w:val="clear" w:color="auto" w:fill="C2D69B" w:themeFill="accent3" w:themeFillTint="99"/>
            <w:vAlign w:val="center"/>
          </w:tcPr>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Coste elegible (€)</w:t>
            </w:r>
          </w:p>
        </w:tc>
        <w:tc>
          <w:tcPr>
            <w:tcW w:w="1051" w:type="pct"/>
            <w:shd w:val="clear" w:color="auto" w:fill="C2D69B" w:themeFill="accent3" w:themeFillTint="99"/>
            <w:vAlign w:val="center"/>
          </w:tcPr>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922A94" w:rsidRPr="00BA413B" w:rsidRDefault="00922A94" w:rsidP="00A15458">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922A94" w:rsidRPr="00BA413B" w:rsidTr="00A31055">
        <w:tc>
          <w:tcPr>
            <w:tcW w:w="1288" w:type="pct"/>
            <w:vAlign w:val="center"/>
          </w:tcPr>
          <w:p w:rsidR="00922A94" w:rsidRPr="00BA413B" w:rsidRDefault="00922A94" w:rsidP="00A15458">
            <w:pPr>
              <w:spacing w:after="0"/>
              <w:jc w:val="center"/>
              <w:rPr>
                <w:rFonts w:ascii="Arial" w:hAnsi="Arial" w:cs="Arial"/>
                <w:sz w:val="20"/>
                <w:szCs w:val="20"/>
                <w:lang w:eastAsia="es-ES"/>
              </w:rPr>
            </w:pPr>
          </w:p>
          <w:p w:rsidR="00922A94" w:rsidRPr="00BA413B" w:rsidRDefault="00922A94" w:rsidP="00A15458">
            <w:pPr>
              <w:spacing w:after="0"/>
              <w:jc w:val="center"/>
              <w:rPr>
                <w:rFonts w:ascii="Arial" w:hAnsi="Arial" w:cs="Arial"/>
                <w:sz w:val="20"/>
                <w:szCs w:val="20"/>
                <w:lang w:eastAsia="es-ES"/>
              </w:rPr>
            </w:pPr>
          </w:p>
        </w:tc>
        <w:tc>
          <w:tcPr>
            <w:tcW w:w="1264" w:type="pct"/>
            <w:vAlign w:val="center"/>
          </w:tcPr>
          <w:p w:rsidR="00922A94" w:rsidRPr="00BA413B" w:rsidRDefault="00922A94" w:rsidP="00A15458">
            <w:pPr>
              <w:spacing w:after="0"/>
              <w:jc w:val="center"/>
              <w:rPr>
                <w:rFonts w:ascii="Arial" w:hAnsi="Arial" w:cs="Arial"/>
                <w:sz w:val="20"/>
                <w:szCs w:val="20"/>
                <w:lang w:eastAsia="es-ES"/>
              </w:rPr>
            </w:pPr>
          </w:p>
        </w:tc>
        <w:tc>
          <w:tcPr>
            <w:tcW w:w="1051" w:type="pct"/>
            <w:vAlign w:val="center"/>
          </w:tcPr>
          <w:p w:rsidR="00922A94" w:rsidRPr="00BA413B" w:rsidRDefault="00922A94" w:rsidP="00A15458">
            <w:pPr>
              <w:spacing w:after="0"/>
              <w:jc w:val="center"/>
              <w:rPr>
                <w:rFonts w:ascii="Arial" w:hAnsi="Arial" w:cs="Arial"/>
                <w:sz w:val="20"/>
                <w:szCs w:val="20"/>
                <w:lang w:eastAsia="es-ES"/>
              </w:rPr>
            </w:pPr>
          </w:p>
        </w:tc>
        <w:tc>
          <w:tcPr>
            <w:tcW w:w="1397" w:type="pct"/>
            <w:vAlign w:val="center"/>
          </w:tcPr>
          <w:p w:rsidR="00922A94" w:rsidRPr="00BA413B" w:rsidRDefault="00922A94" w:rsidP="00A15458">
            <w:pPr>
              <w:spacing w:after="0"/>
              <w:jc w:val="center"/>
              <w:rPr>
                <w:rFonts w:ascii="Arial" w:hAnsi="Arial" w:cs="Arial"/>
                <w:b/>
                <w:sz w:val="20"/>
                <w:szCs w:val="20"/>
                <w:lang w:eastAsia="es-ES"/>
              </w:rPr>
            </w:pPr>
          </w:p>
        </w:tc>
      </w:tr>
    </w:tbl>
    <w:p w:rsidR="00922A94" w:rsidRPr="00BA413B" w:rsidRDefault="00922A94" w:rsidP="00922A94">
      <w:pPr>
        <w:spacing w:after="0" w:line="240" w:lineRule="auto"/>
        <w:rPr>
          <w:rFonts w:ascii="Arial" w:hAnsi="Arial" w:cs="Arial"/>
          <w:b/>
          <w:sz w:val="20"/>
          <w:szCs w:val="20"/>
          <w:u w:val="single"/>
        </w:rPr>
      </w:pPr>
    </w:p>
    <w:p w:rsidR="00C82867" w:rsidRPr="00A23209" w:rsidRDefault="00C82867" w:rsidP="00106C54">
      <w:pPr>
        <w:pStyle w:val="Ttulo2"/>
        <w:keepLines/>
        <w:numPr>
          <w:ilvl w:val="1"/>
          <w:numId w:val="12"/>
        </w:numPr>
        <w:rPr>
          <w:color w:val="000000" w:themeColor="text1"/>
        </w:rPr>
      </w:pPr>
      <w:r w:rsidRPr="00A23209">
        <w:rPr>
          <w:color w:val="000000" w:themeColor="text1"/>
        </w:rPr>
        <w:t>Planificación en el tiempo de la convocatoria del procedimiento de contratación, del tipo de procedimiento, de su proceso de adjudicación y de la ejecución de las actuaciones y su puesta en servicio</w:t>
      </w:r>
    </w:p>
    <w:p w:rsidR="00C82867" w:rsidRDefault="00976E7D" w:rsidP="009727AC">
      <w:pPr>
        <w:spacing w:line="360" w:lineRule="auto"/>
        <w:jc w:val="both"/>
        <w:rPr>
          <w:rFonts w:ascii="Arial" w:hAnsi="Arial" w:cs="Arial"/>
          <w:color w:val="000000" w:themeColor="text1"/>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D4699C" w:rsidRPr="00A23209" w:rsidRDefault="00D4699C" w:rsidP="009727AC">
      <w:pPr>
        <w:spacing w:line="360" w:lineRule="auto"/>
        <w:jc w:val="both"/>
        <w:rPr>
          <w:rFonts w:ascii="Arial" w:hAnsi="Arial" w:cs="Arial"/>
          <w:color w:val="000000" w:themeColor="text1"/>
          <w:sz w:val="20"/>
          <w:szCs w:val="20"/>
          <w:lang w:eastAsia="es-ES"/>
        </w:rPr>
      </w:pPr>
    </w:p>
    <w:p w:rsidR="00C82867" w:rsidRPr="00A23209" w:rsidRDefault="00C82867" w:rsidP="00C82867">
      <w:pPr>
        <w:pStyle w:val="Ttulo2"/>
        <w:keepLines/>
        <w:numPr>
          <w:ilvl w:val="1"/>
          <w:numId w:val="12"/>
        </w:numPr>
        <w:rPr>
          <w:color w:val="000000" w:themeColor="text1"/>
        </w:rPr>
      </w:pPr>
      <w:r w:rsidRPr="00A23209">
        <w:rPr>
          <w:color w:val="000000" w:themeColor="text1"/>
        </w:rPr>
        <w:t>INDICADORES DE PRODUCTIVIDAD APLICABLES INCLUIDOS EN EL EJE DE ECONOMÍA BAJA EN CARBONO DEL POCS</w:t>
      </w:r>
    </w:p>
    <w:p w:rsidR="00140724" w:rsidRDefault="00140724" w:rsidP="009727AC">
      <w:pPr>
        <w:spacing w:line="360" w:lineRule="auto"/>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Presentación justificada de los siguient</w:t>
      </w:r>
      <w:r w:rsidR="00D16DE2">
        <w:rPr>
          <w:rFonts w:ascii="Arial" w:hAnsi="Arial" w:cs="Arial"/>
          <w:color w:val="000000" w:themeColor="text1"/>
          <w:sz w:val="20"/>
          <w:szCs w:val="20"/>
          <w:lang w:eastAsia="es-ES"/>
        </w:rPr>
        <w:t>es indicadores de productividad.</w:t>
      </w:r>
      <w:bookmarkStart w:id="0" w:name="_GoBack"/>
      <w:bookmarkEnd w:id="0"/>
    </w:p>
    <w:p w:rsidR="00922A94" w:rsidRPr="00BA413B" w:rsidRDefault="00922A94" w:rsidP="00922A94">
      <w:pPr>
        <w:spacing w:after="240" w:line="360" w:lineRule="auto"/>
        <w:jc w:val="both"/>
        <w:rPr>
          <w:rFonts w:ascii="Arial" w:hAnsi="Arial" w:cs="Arial"/>
          <w:sz w:val="20"/>
          <w:szCs w:val="20"/>
          <w:lang w:eastAsia="es-ES"/>
        </w:rPr>
      </w:pPr>
      <w:r w:rsidRPr="001552A1">
        <w:rPr>
          <w:rFonts w:ascii="Arial" w:hAnsi="Arial" w:cs="Arial"/>
          <w:sz w:val="20"/>
          <w:szCs w:val="20"/>
          <w:lang w:eastAsia="es-ES"/>
        </w:rPr>
        <w:lastRenderedPageBreak/>
        <w:t>Se aportarán los valores previstos a 31 de diciembre de 2018 y 31 de diciembre de 2023, según artículo 12 de la convocatoria de ayudas.</w:t>
      </w:r>
    </w:p>
    <w:p w:rsidR="00C4772C" w:rsidRPr="00C4772C" w:rsidRDefault="00B40665" w:rsidP="00140724">
      <w:pPr>
        <w:pStyle w:val="Prrafodelista"/>
        <w:numPr>
          <w:ilvl w:val="0"/>
          <w:numId w:val="20"/>
        </w:numPr>
        <w:spacing w:after="240" w:line="360" w:lineRule="auto"/>
        <w:ind w:left="1134" w:hanging="425"/>
        <w:contextualSpacing w:val="0"/>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C</w:t>
      </w:r>
      <w:r w:rsidR="00C82867" w:rsidRPr="00A23209">
        <w:rPr>
          <w:rFonts w:ascii="Arial" w:hAnsi="Arial" w:cs="Arial"/>
          <w:color w:val="000000" w:themeColor="text1"/>
          <w:sz w:val="20"/>
          <w:szCs w:val="20"/>
          <w:lang w:eastAsia="es-ES"/>
        </w:rPr>
        <w:t>0</w:t>
      </w:r>
      <w:r w:rsidR="007B6B34" w:rsidRPr="00A23209">
        <w:rPr>
          <w:rFonts w:ascii="Arial" w:hAnsi="Arial" w:cs="Arial"/>
          <w:color w:val="000000" w:themeColor="text1"/>
          <w:sz w:val="20"/>
          <w:szCs w:val="20"/>
          <w:lang w:eastAsia="es-ES"/>
        </w:rPr>
        <w:t>32</w:t>
      </w:r>
      <w:r w:rsidR="00C82867" w:rsidRPr="00A23209">
        <w:rPr>
          <w:rFonts w:ascii="Arial" w:hAnsi="Arial" w:cs="Arial"/>
          <w:color w:val="000000" w:themeColor="text1"/>
          <w:sz w:val="20"/>
          <w:szCs w:val="20"/>
          <w:lang w:eastAsia="es-ES"/>
        </w:rPr>
        <w:t xml:space="preserve"> </w:t>
      </w:r>
      <w:r w:rsidR="007B6B34" w:rsidRPr="00A23209">
        <w:rPr>
          <w:rFonts w:ascii="Arial" w:hAnsi="Arial" w:cs="Arial"/>
          <w:color w:val="000000" w:themeColor="text1"/>
          <w:sz w:val="20"/>
          <w:szCs w:val="20"/>
          <w:lang w:eastAsia="es-ES"/>
        </w:rPr>
        <w:t xml:space="preserve">Descenso del consumo de energía en </w:t>
      </w:r>
      <w:r w:rsidR="00FE1029" w:rsidRPr="00A23209">
        <w:rPr>
          <w:rFonts w:ascii="Arial" w:hAnsi="Arial" w:cs="Arial"/>
          <w:color w:val="000000" w:themeColor="text1"/>
          <w:sz w:val="20"/>
          <w:szCs w:val="20"/>
          <w:lang w:eastAsia="es-ES"/>
        </w:rPr>
        <w:t>edificios</w:t>
      </w:r>
      <w:r w:rsidR="007B6B34" w:rsidRPr="00A23209">
        <w:rPr>
          <w:rFonts w:ascii="Arial" w:hAnsi="Arial" w:cs="Arial"/>
          <w:color w:val="000000" w:themeColor="text1"/>
          <w:sz w:val="20"/>
          <w:szCs w:val="20"/>
          <w:lang w:eastAsia="es-ES"/>
        </w:rPr>
        <w:t xml:space="preserve"> públicos [</w:t>
      </w:r>
      <w:proofErr w:type="spellStart"/>
      <w:r w:rsidR="007B6B34" w:rsidRPr="00A23209">
        <w:rPr>
          <w:rFonts w:ascii="Arial" w:hAnsi="Arial" w:cs="Arial"/>
          <w:color w:val="000000" w:themeColor="text1"/>
          <w:sz w:val="20"/>
          <w:szCs w:val="20"/>
          <w:lang w:eastAsia="es-ES"/>
        </w:rPr>
        <w:t>kW</w:t>
      </w:r>
      <w:r>
        <w:rPr>
          <w:rFonts w:ascii="Arial" w:hAnsi="Arial" w:cs="Arial"/>
          <w:color w:val="000000" w:themeColor="text1"/>
          <w:sz w:val="20"/>
          <w:szCs w:val="20"/>
          <w:lang w:eastAsia="es-ES"/>
        </w:rPr>
        <w:t>h</w:t>
      </w:r>
      <w:proofErr w:type="spellEnd"/>
      <w:r w:rsidR="00C82867" w:rsidRPr="00A23209">
        <w:rPr>
          <w:rFonts w:ascii="Arial" w:hAnsi="Arial" w:cs="Arial"/>
          <w:color w:val="000000" w:themeColor="text1"/>
          <w:sz w:val="20"/>
          <w:szCs w:val="20"/>
          <w:lang w:eastAsia="es-ES"/>
        </w:rPr>
        <w:t>/año]</w:t>
      </w:r>
      <w:r w:rsidR="00F57922" w:rsidRPr="00F57922">
        <w:t xml:space="preserve"> </w:t>
      </w:r>
      <w:r w:rsidR="005B548E">
        <w:t xml:space="preserve">(sólo para edificios existentes) </w:t>
      </w:r>
    </w:p>
    <w:p w:rsidR="00C4772C" w:rsidRDefault="00F57922" w:rsidP="00140724">
      <w:pPr>
        <w:pStyle w:val="Prrafodelista"/>
        <w:numPr>
          <w:ilvl w:val="0"/>
          <w:numId w:val="20"/>
        </w:numPr>
        <w:spacing w:after="240" w:line="360" w:lineRule="auto"/>
        <w:ind w:left="1134" w:hanging="425"/>
        <w:contextualSpacing w:val="0"/>
        <w:jc w:val="both"/>
        <w:rPr>
          <w:rFonts w:ascii="Arial" w:hAnsi="Arial" w:cs="Arial"/>
          <w:color w:val="000000" w:themeColor="text1"/>
          <w:sz w:val="20"/>
          <w:szCs w:val="20"/>
          <w:lang w:eastAsia="es-ES"/>
        </w:rPr>
      </w:pPr>
      <w:r w:rsidRPr="00F57922">
        <w:rPr>
          <w:rFonts w:ascii="Arial" w:hAnsi="Arial" w:cs="Arial"/>
          <w:color w:val="000000" w:themeColor="text1"/>
          <w:sz w:val="20"/>
          <w:szCs w:val="20"/>
          <w:lang w:eastAsia="es-ES"/>
        </w:rPr>
        <w:t>E007 Capacidad adicional de producción de energía renovable térmica [</w:t>
      </w:r>
      <w:proofErr w:type="spellStart"/>
      <w:r w:rsidRPr="00F57922">
        <w:rPr>
          <w:rFonts w:ascii="Arial" w:hAnsi="Arial" w:cs="Arial"/>
          <w:color w:val="000000" w:themeColor="text1"/>
          <w:sz w:val="20"/>
          <w:szCs w:val="20"/>
          <w:lang w:eastAsia="es-ES"/>
        </w:rPr>
        <w:t>ktep</w:t>
      </w:r>
      <w:proofErr w:type="spellEnd"/>
      <w:r w:rsidRPr="00F57922">
        <w:rPr>
          <w:rFonts w:ascii="Arial" w:hAnsi="Arial" w:cs="Arial"/>
          <w:color w:val="000000" w:themeColor="text1"/>
          <w:sz w:val="20"/>
          <w:szCs w:val="20"/>
          <w:lang w:eastAsia="es-ES"/>
        </w:rPr>
        <w:t>/año]</w:t>
      </w:r>
    </w:p>
    <w:p w:rsidR="00516632" w:rsidRDefault="00C82867" w:rsidP="00140724">
      <w:pPr>
        <w:pStyle w:val="Prrafodelista"/>
        <w:numPr>
          <w:ilvl w:val="0"/>
          <w:numId w:val="20"/>
        </w:numPr>
        <w:spacing w:after="240" w:line="360" w:lineRule="auto"/>
        <w:ind w:left="1134" w:hanging="425"/>
        <w:contextualSpacing w:val="0"/>
        <w:jc w:val="both"/>
        <w:rPr>
          <w:rFonts w:ascii="Arial" w:hAnsi="Arial" w:cs="Arial"/>
          <w:color w:val="000000" w:themeColor="text1"/>
          <w:sz w:val="20"/>
          <w:szCs w:val="20"/>
          <w:lang w:eastAsia="es-ES"/>
        </w:rPr>
      </w:pPr>
      <w:r w:rsidRPr="00A23209">
        <w:rPr>
          <w:rFonts w:ascii="Arial" w:hAnsi="Arial" w:cs="Arial"/>
          <w:color w:val="000000" w:themeColor="text1"/>
          <w:sz w:val="20"/>
          <w:szCs w:val="20"/>
          <w:lang w:eastAsia="es-ES"/>
        </w:rPr>
        <w:t xml:space="preserve">C034 Reducción de emisiones de GEI [tCO2 </w:t>
      </w:r>
      <w:proofErr w:type="spellStart"/>
      <w:r w:rsidRPr="00A23209">
        <w:rPr>
          <w:rFonts w:ascii="Arial" w:hAnsi="Arial" w:cs="Arial"/>
          <w:color w:val="000000" w:themeColor="text1"/>
          <w:sz w:val="20"/>
          <w:szCs w:val="20"/>
          <w:lang w:eastAsia="es-ES"/>
        </w:rPr>
        <w:t>eq</w:t>
      </w:r>
      <w:proofErr w:type="spellEnd"/>
      <w:r w:rsidRPr="00A23209">
        <w:rPr>
          <w:rFonts w:ascii="Arial" w:hAnsi="Arial" w:cs="Arial"/>
          <w:color w:val="000000" w:themeColor="text1"/>
          <w:sz w:val="20"/>
          <w:szCs w:val="20"/>
          <w:lang w:eastAsia="es-ES"/>
        </w:rPr>
        <w:t xml:space="preserve">/año] </w:t>
      </w:r>
    </w:p>
    <w:p w:rsidR="001153D6" w:rsidRDefault="001153D6" w:rsidP="001153D6">
      <w:pPr>
        <w:spacing w:afterLines="100" w:after="240"/>
        <w:jc w:val="both"/>
        <w:rPr>
          <w:rFonts w:ascii="Arial" w:hAnsi="Arial" w:cs="Arial"/>
          <w:sz w:val="20"/>
          <w:szCs w:val="20"/>
        </w:rPr>
      </w:pPr>
      <w:r>
        <w:rPr>
          <w:rFonts w:ascii="Arial" w:hAnsi="Arial" w:cs="Arial"/>
          <w:sz w:val="20"/>
          <w:szCs w:val="20"/>
          <w:lang w:eastAsia="es-ES"/>
        </w:rPr>
        <w:t>En el caso de las actuaciones en que sea requerida la certificación energética del edificio, el valor del indicador de emisiones de CO</w:t>
      </w:r>
      <w:r w:rsidRPr="008A761B">
        <w:rPr>
          <w:rFonts w:ascii="Arial" w:hAnsi="Arial" w:cs="Arial"/>
          <w:sz w:val="20"/>
          <w:szCs w:val="20"/>
          <w:vertAlign w:val="subscript"/>
          <w:lang w:eastAsia="es-ES"/>
        </w:rPr>
        <w:t>2</w:t>
      </w:r>
      <w:r>
        <w:rPr>
          <w:rFonts w:ascii="Arial" w:hAnsi="Arial" w:cs="Arial"/>
          <w:sz w:val="20"/>
          <w:szCs w:val="20"/>
          <w:lang w:eastAsia="es-ES"/>
        </w:rPr>
        <w:t xml:space="preserve"> será el que se obtenga del certificado energético.</w:t>
      </w:r>
    </w:p>
    <w:p w:rsidR="001153D6" w:rsidRPr="003407B7" w:rsidRDefault="001153D6" w:rsidP="001153D6">
      <w:pPr>
        <w:spacing w:afterLines="100" w:after="240"/>
        <w:jc w:val="both"/>
        <w:rPr>
          <w:rFonts w:ascii="Arial" w:hAnsi="Arial" w:cs="Arial"/>
          <w:sz w:val="20"/>
          <w:szCs w:val="20"/>
        </w:rPr>
      </w:pPr>
      <w:r>
        <w:rPr>
          <w:rFonts w:ascii="Arial" w:hAnsi="Arial" w:cs="Arial"/>
          <w:sz w:val="20"/>
          <w:szCs w:val="20"/>
        </w:rPr>
        <w:t>En el caso de las actuaciones en que no sea requerida la certificación energética del edificio, se utilizarán los valores recogidos en la siguiente tabla:</w:t>
      </w: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1153D6" w:rsidRPr="00A31055" w:rsidTr="008A761B">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1153D6" w:rsidRDefault="001153D6" w:rsidP="008A761B">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1153D6" w:rsidRDefault="001153D6" w:rsidP="008A761B">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1153D6" w:rsidRDefault="001153D6" w:rsidP="008A761B">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Default="001153D6" w:rsidP="008A761B">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Default="001153D6" w:rsidP="008A761B">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153D6" w:rsidTr="008A761B">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153D6" w:rsidRPr="00192423" w:rsidRDefault="001153D6" w:rsidP="008A761B">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153D6" w:rsidRPr="00192423" w:rsidRDefault="001153D6" w:rsidP="008A761B">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1153D6" w:rsidRPr="003407B7" w:rsidRDefault="001153D6" w:rsidP="001153D6">
      <w:pPr>
        <w:spacing w:afterLines="100" w:after="240"/>
        <w:jc w:val="both"/>
        <w:rPr>
          <w:rFonts w:ascii="Arial" w:hAnsi="Arial" w:cs="Arial"/>
          <w:sz w:val="20"/>
          <w:szCs w:val="20"/>
        </w:rPr>
      </w:pPr>
    </w:p>
    <w:p w:rsidR="001153D6" w:rsidRPr="005B548E" w:rsidRDefault="001153D6" w:rsidP="005B548E">
      <w:pPr>
        <w:spacing w:after="240" w:line="360" w:lineRule="auto"/>
        <w:jc w:val="both"/>
        <w:rPr>
          <w:rFonts w:ascii="Arial" w:hAnsi="Arial" w:cs="Arial"/>
          <w:color w:val="000000" w:themeColor="text1"/>
          <w:sz w:val="20"/>
          <w:szCs w:val="20"/>
          <w:lang w:eastAsia="es-ES"/>
        </w:rPr>
      </w:pPr>
    </w:p>
    <w:p w:rsidR="00A91C89" w:rsidRPr="00A23209" w:rsidRDefault="00A91C89" w:rsidP="00A91C89">
      <w:pPr>
        <w:autoSpaceDE w:val="0"/>
        <w:autoSpaceDN w:val="0"/>
        <w:adjustRightInd w:val="0"/>
        <w:spacing w:after="0" w:line="240" w:lineRule="auto"/>
        <w:ind w:left="3969"/>
        <w:jc w:val="center"/>
        <w:rPr>
          <w:rFonts w:ascii="Arial" w:hAnsi="Arial" w:cs="Arial"/>
          <w:b/>
          <w:bCs/>
          <w:color w:val="000000" w:themeColor="text1"/>
        </w:rPr>
      </w:pPr>
      <w:r w:rsidRPr="00A23209">
        <w:rPr>
          <w:rFonts w:ascii="Arial" w:hAnsi="Arial" w:cs="Arial"/>
          <w:b/>
          <w:bCs/>
          <w:color w:val="000000" w:themeColor="text1"/>
        </w:rPr>
        <w:t xml:space="preserve">En  </w:t>
      </w:r>
      <w:proofErr w:type="spellStart"/>
      <w:r w:rsidR="00BA525D" w:rsidRPr="00A23209">
        <w:rPr>
          <w:rFonts w:ascii="Arial" w:hAnsi="Arial" w:cs="Arial"/>
          <w:b/>
          <w:bCs/>
          <w:color w:val="000000" w:themeColor="text1"/>
        </w:rPr>
        <w:t>xxxxxx</w:t>
      </w:r>
      <w:proofErr w:type="spellEnd"/>
      <w:r w:rsidR="00BA525D" w:rsidRPr="00A23209">
        <w:rPr>
          <w:rFonts w:ascii="Arial" w:hAnsi="Arial" w:cs="Arial"/>
          <w:b/>
          <w:bCs/>
          <w:color w:val="000000" w:themeColor="text1"/>
        </w:rPr>
        <w:t xml:space="preserve">,  a xx  de  </w:t>
      </w:r>
      <w:proofErr w:type="spellStart"/>
      <w:r w:rsidR="00BA525D" w:rsidRPr="00A23209">
        <w:rPr>
          <w:rFonts w:ascii="Arial" w:hAnsi="Arial" w:cs="Arial"/>
          <w:b/>
          <w:bCs/>
          <w:color w:val="000000" w:themeColor="text1"/>
        </w:rPr>
        <w:t>xxxxx</w:t>
      </w:r>
      <w:proofErr w:type="spellEnd"/>
      <w:r w:rsidR="00BA525D" w:rsidRPr="00A23209">
        <w:rPr>
          <w:rFonts w:ascii="Arial" w:hAnsi="Arial" w:cs="Arial"/>
          <w:b/>
          <w:bCs/>
          <w:color w:val="000000" w:themeColor="text1"/>
        </w:rPr>
        <w:t xml:space="preserve"> de 201x</w:t>
      </w:r>
    </w:p>
    <w:p w:rsidR="00A91C89" w:rsidRPr="00A23209" w:rsidRDefault="00A91C89" w:rsidP="00A91C89">
      <w:pPr>
        <w:spacing w:afterLines="100" w:after="240"/>
        <w:ind w:left="3969"/>
        <w:jc w:val="center"/>
        <w:rPr>
          <w:rFonts w:ascii="Arial" w:hAnsi="Arial" w:cs="Arial"/>
          <w:b/>
          <w:bCs/>
          <w:color w:val="000000" w:themeColor="text1"/>
        </w:rPr>
      </w:pPr>
    </w:p>
    <w:p w:rsidR="00A91C89" w:rsidRPr="00A23209" w:rsidRDefault="00A91C89" w:rsidP="00A91C89">
      <w:pPr>
        <w:spacing w:afterLines="100" w:after="240"/>
        <w:ind w:left="3969"/>
        <w:jc w:val="center"/>
        <w:rPr>
          <w:rFonts w:ascii="Arial" w:hAnsi="Arial" w:cs="Arial"/>
          <w:color w:val="000000" w:themeColor="text1"/>
          <w:sz w:val="20"/>
          <w:szCs w:val="20"/>
        </w:rPr>
      </w:pPr>
      <w:r w:rsidRPr="00A23209">
        <w:rPr>
          <w:rFonts w:ascii="Arial" w:hAnsi="Arial" w:cs="Arial"/>
          <w:b/>
          <w:bCs/>
          <w:color w:val="000000" w:themeColor="text1"/>
        </w:rPr>
        <w:t xml:space="preserve">Fdo.: </w:t>
      </w:r>
      <w:proofErr w:type="spellStart"/>
      <w:r w:rsidRPr="00A23209">
        <w:rPr>
          <w:rFonts w:ascii="Arial" w:hAnsi="Arial" w:cs="Arial"/>
          <w:b/>
          <w:bCs/>
          <w:color w:val="000000" w:themeColor="text1"/>
        </w:rPr>
        <w:t>xxxxxxxxxxxxxx</w:t>
      </w:r>
      <w:proofErr w:type="spellEnd"/>
    </w:p>
    <w:sectPr w:rsidR="00A91C89" w:rsidRPr="00A23209" w:rsidSect="00B56C99">
      <w:footerReference w:type="default" r:id="rId18"/>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33" w:rsidRDefault="00200533" w:rsidP="00CF7937">
      <w:pPr>
        <w:spacing w:after="0" w:line="240" w:lineRule="auto"/>
      </w:pPr>
      <w:r>
        <w:separator/>
      </w:r>
    </w:p>
  </w:endnote>
  <w:endnote w:type="continuationSeparator" w:id="0">
    <w:p w:rsidR="00200533" w:rsidRDefault="00200533"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D0" w:rsidRPr="001552A1" w:rsidRDefault="004C47D0" w:rsidP="004C47D0">
    <w:pPr>
      <w:rPr>
        <w:rFonts w:ascii="Arial" w:hAnsi="Arial" w:cs="Arial"/>
        <w:sz w:val="18"/>
        <w:szCs w:val="18"/>
      </w:rPr>
    </w:pPr>
    <w:r w:rsidRPr="001552A1">
      <w:rPr>
        <w:rFonts w:ascii="Arial" w:hAnsi="Arial" w:cs="Arial"/>
        <w:sz w:val="18"/>
        <w:szCs w:val="18"/>
      </w:rPr>
      <w:t>Medida 1</w:t>
    </w:r>
    <w:r>
      <w:rPr>
        <w:rFonts w:ascii="Arial" w:hAnsi="Arial" w:cs="Arial"/>
        <w:sz w:val="18"/>
        <w:szCs w:val="18"/>
      </w:rPr>
      <w:t>7</w:t>
    </w:r>
    <w:r w:rsidRPr="001552A1">
      <w:rPr>
        <w:rFonts w:ascii="Arial" w:hAnsi="Arial" w:cs="Arial"/>
        <w:sz w:val="18"/>
        <w:szCs w:val="18"/>
      </w:rPr>
      <w:t xml:space="preserve">: </w:t>
    </w:r>
    <w:r w:rsidRPr="004C47D0">
      <w:rPr>
        <w:rFonts w:ascii="Arial" w:hAnsi="Arial" w:cs="Arial"/>
        <w:sz w:val="18"/>
        <w:szCs w:val="18"/>
      </w:rPr>
      <w:t xml:space="preserve">Instalaciones de aprovechamiento de la energía </w:t>
    </w:r>
    <w:proofErr w:type="spellStart"/>
    <w:r w:rsidRPr="004C47D0">
      <w:rPr>
        <w:rFonts w:ascii="Arial" w:hAnsi="Arial" w:cs="Arial"/>
        <w:sz w:val="18"/>
        <w:szCs w:val="18"/>
      </w:rPr>
      <w:t>aerotérmica</w:t>
    </w:r>
    <w:proofErr w:type="spellEnd"/>
    <w:r w:rsidRPr="004C47D0">
      <w:rPr>
        <w:rFonts w:ascii="Arial" w:hAnsi="Arial" w:cs="Arial"/>
        <w:sz w:val="18"/>
        <w:szCs w:val="18"/>
      </w:rPr>
      <w:t xml:space="preserve"> o </w:t>
    </w:r>
    <w:proofErr w:type="spellStart"/>
    <w:r w:rsidRPr="004C47D0">
      <w:rPr>
        <w:rFonts w:ascii="Arial" w:hAnsi="Arial" w:cs="Arial"/>
        <w:sz w:val="18"/>
        <w:szCs w:val="18"/>
      </w:rPr>
      <w:t>hidrotérmica</w:t>
    </w:r>
    <w:proofErr w:type="spellEnd"/>
    <w:r w:rsidRPr="004C47D0">
      <w:rPr>
        <w:rFonts w:ascii="Arial" w:hAnsi="Arial" w:cs="Arial"/>
        <w:sz w:val="18"/>
        <w:szCs w:val="18"/>
      </w:rPr>
      <w:t xml:space="preserve"> mediante </w:t>
    </w:r>
    <w:r w:rsidR="00922A94">
      <w:rPr>
        <w:rFonts w:ascii="Arial" w:hAnsi="Arial" w:cs="Arial"/>
        <w:sz w:val="18"/>
        <w:szCs w:val="18"/>
      </w:rPr>
      <w:t>BC</w:t>
    </w:r>
    <w:r w:rsidRPr="004C47D0">
      <w:rPr>
        <w:rFonts w:ascii="Arial" w:hAnsi="Arial" w:cs="Arial"/>
        <w:sz w:val="18"/>
        <w:szCs w:val="18"/>
      </w:rPr>
      <w:t xml:space="preserve"> </w:t>
    </w:r>
    <w:r w:rsidRPr="001552A1">
      <w:rPr>
        <w:rFonts w:ascii="Arial" w:hAnsi="Arial" w:cs="Arial"/>
        <w:sz w:val="18"/>
        <w:szCs w:val="18"/>
      </w:rPr>
      <w:ptab w:relativeTo="margin" w:alignment="right" w:leader="none"/>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D16DE2">
      <w:rPr>
        <w:rFonts w:ascii="Arial" w:hAnsi="Arial" w:cs="Arial"/>
        <w:noProof/>
        <w:sz w:val="18"/>
        <w:szCs w:val="18"/>
      </w:rPr>
      <w:t>11</w:t>
    </w:r>
    <w:r w:rsidRPr="001552A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33" w:rsidRDefault="00200533" w:rsidP="00CF7937">
      <w:pPr>
        <w:spacing w:after="0" w:line="240" w:lineRule="auto"/>
      </w:pPr>
      <w:r>
        <w:separator/>
      </w:r>
    </w:p>
  </w:footnote>
  <w:footnote w:type="continuationSeparator" w:id="0">
    <w:p w:rsidR="00200533" w:rsidRDefault="00200533"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pt;height:242.25pt;flip:x;visibility:visible" o:bullet="t">
        <v:imagedata r:id="rId1" o:title="cruzsanandres"/>
      </v:shape>
    </w:pict>
  </w:numPicBullet>
  <w:abstractNum w:abstractNumId="0">
    <w:nsid w:val="06C13C99"/>
    <w:multiLevelType w:val="hybridMultilevel"/>
    <w:tmpl w:val="36CEFE7E"/>
    <w:lvl w:ilvl="0" w:tplc="8E3AB2BA">
      <w:start w:val="1"/>
      <w:numFmt w:val="lowerLetter"/>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A07BC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0339A7"/>
    <w:multiLevelType w:val="hybridMultilevel"/>
    <w:tmpl w:val="AC5601D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F8471B"/>
    <w:multiLevelType w:val="multilevel"/>
    <w:tmpl w:val="2F702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36414D"/>
    <w:multiLevelType w:val="multilevel"/>
    <w:tmpl w:val="21AE63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E456E76"/>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D766C3"/>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nsid w:val="290429E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26799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BD2316"/>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E766E2"/>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522A32"/>
    <w:multiLevelType w:val="hybridMultilevel"/>
    <w:tmpl w:val="DCEA9A3C"/>
    <w:lvl w:ilvl="0" w:tplc="CC6E17C6">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55690E"/>
    <w:multiLevelType w:val="hybridMultilevel"/>
    <w:tmpl w:val="A982546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BC624A"/>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F0744B"/>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C62968"/>
    <w:multiLevelType w:val="hybridMultilevel"/>
    <w:tmpl w:val="814CC20C"/>
    <w:lvl w:ilvl="0" w:tplc="ACA6F848">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5B4694"/>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AC6328"/>
    <w:multiLevelType w:val="hybridMultilevel"/>
    <w:tmpl w:val="9AEAAE9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nsid w:val="54C96747"/>
    <w:multiLevelType w:val="hybridMultilevel"/>
    <w:tmpl w:val="D362E05E"/>
    <w:lvl w:ilvl="0" w:tplc="5F966CAE">
      <w:start w:val="5"/>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CE076A"/>
    <w:multiLevelType w:val="hybridMultilevel"/>
    <w:tmpl w:val="F35EE92C"/>
    <w:lvl w:ilvl="0" w:tplc="F6E4527C">
      <w:start w:val="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7A0555E"/>
    <w:multiLevelType w:val="hybridMultilevel"/>
    <w:tmpl w:val="99AE19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FFF7E3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4F071F"/>
    <w:multiLevelType w:val="hybridMultilevel"/>
    <w:tmpl w:val="CADAA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B92EDD"/>
    <w:multiLevelType w:val="hybridMultilevel"/>
    <w:tmpl w:val="359E7980"/>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6B27B42"/>
    <w:multiLevelType w:val="hybridMultilevel"/>
    <w:tmpl w:val="C68EB2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257FBE"/>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913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974C5D"/>
    <w:multiLevelType w:val="hybridMultilevel"/>
    <w:tmpl w:val="99665D0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3490B28"/>
    <w:multiLevelType w:val="hybridMultilevel"/>
    <w:tmpl w:val="65D87832"/>
    <w:lvl w:ilvl="0" w:tplc="79567018">
      <w:start w:val="1"/>
      <w:numFmt w:val="bullet"/>
      <w:lvlText w:val=""/>
      <w:lvlPicBulletId w:val="0"/>
      <w:lvlJc w:val="left"/>
      <w:pPr>
        <w:tabs>
          <w:tab w:val="num" w:pos="720"/>
        </w:tabs>
        <w:ind w:left="720" w:hanging="360"/>
      </w:pPr>
      <w:rPr>
        <w:rFonts w:ascii="Symbol" w:hAnsi="Symbol" w:hint="default"/>
      </w:rPr>
    </w:lvl>
    <w:lvl w:ilvl="1" w:tplc="E9FABF26" w:tentative="1">
      <w:start w:val="1"/>
      <w:numFmt w:val="bullet"/>
      <w:lvlText w:val=""/>
      <w:lvlJc w:val="left"/>
      <w:pPr>
        <w:tabs>
          <w:tab w:val="num" w:pos="1440"/>
        </w:tabs>
        <w:ind w:left="1440" w:hanging="360"/>
      </w:pPr>
      <w:rPr>
        <w:rFonts w:ascii="Symbol" w:hAnsi="Symbol" w:hint="default"/>
      </w:rPr>
    </w:lvl>
    <w:lvl w:ilvl="2" w:tplc="B69AE882" w:tentative="1">
      <w:start w:val="1"/>
      <w:numFmt w:val="bullet"/>
      <w:lvlText w:val=""/>
      <w:lvlJc w:val="left"/>
      <w:pPr>
        <w:tabs>
          <w:tab w:val="num" w:pos="2160"/>
        </w:tabs>
        <w:ind w:left="2160" w:hanging="360"/>
      </w:pPr>
      <w:rPr>
        <w:rFonts w:ascii="Symbol" w:hAnsi="Symbol" w:hint="default"/>
      </w:rPr>
    </w:lvl>
    <w:lvl w:ilvl="3" w:tplc="7630767C" w:tentative="1">
      <w:start w:val="1"/>
      <w:numFmt w:val="bullet"/>
      <w:lvlText w:val=""/>
      <w:lvlJc w:val="left"/>
      <w:pPr>
        <w:tabs>
          <w:tab w:val="num" w:pos="2880"/>
        </w:tabs>
        <w:ind w:left="2880" w:hanging="360"/>
      </w:pPr>
      <w:rPr>
        <w:rFonts w:ascii="Symbol" w:hAnsi="Symbol" w:hint="default"/>
      </w:rPr>
    </w:lvl>
    <w:lvl w:ilvl="4" w:tplc="01C06CB8" w:tentative="1">
      <w:start w:val="1"/>
      <w:numFmt w:val="bullet"/>
      <w:lvlText w:val=""/>
      <w:lvlJc w:val="left"/>
      <w:pPr>
        <w:tabs>
          <w:tab w:val="num" w:pos="3600"/>
        </w:tabs>
        <w:ind w:left="3600" w:hanging="360"/>
      </w:pPr>
      <w:rPr>
        <w:rFonts w:ascii="Symbol" w:hAnsi="Symbol" w:hint="default"/>
      </w:rPr>
    </w:lvl>
    <w:lvl w:ilvl="5" w:tplc="66FC50A0" w:tentative="1">
      <w:start w:val="1"/>
      <w:numFmt w:val="bullet"/>
      <w:lvlText w:val=""/>
      <w:lvlJc w:val="left"/>
      <w:pPr>
        <w:tabs>
          <w:tab w:val="num" w:pos="4320"/>
        </w:tabs>
        <w:ind w:left="4320" w:hanging="360"/>
      </w:pPr>
      <w:rPr>
        <w:rFonts w:ascii="Symbol" w:hAnsi="Symbol" w:hint="default"/>
      </w:rPr>
    </w:lvl>
    <w:lvl w:ilvl="6" w:tplc="8368AC16" w:tentative="1">
      <w:start w:val="1"/>
      <w:numFmt w:val="bullet"/>
      <w:lvlText w:val=""/>
      <w:lvlJc w:val="left"/>
      <w:pPr>
        <w:tabs>
          <w:tab w:val="num" w:pos="5040"/>
        </w:tabs>
        <w:ind w:left="5040" w:hanging="360"/>
      </w:pPr>
      <w:rPr>
        <w:rFonts w:ascii="Symbol" w:hAnsi="Symbol" w:hint="default"/>
      </w:rPr>
    </w:lvl>
    <w:lvl w:ilvl="7" w:tplc="7B504956" w:tentative="1">
      <w:start w:val="1"/>
      <w:numFmt w:val="bullet"/>
      <w:lvlText w:val=""/>
      <w:lvlJc w:val="left"/>
      <w:pPr>
        <w:tabs>
          <w:tab w:val="num" w:pos="5760"/>
        </w:tabs>
        <w:ind w:left="5760" w:hanging="360"/>
      </w:pPr>
      <w:rPr>
        <w:rFonts w:ascii="Symbol" w:hAnsi="Symbol" w:hint="default"/>
      </w:rPr>
    </w:lvl>
    <w:lvl w:ilvl="8" w:tplc="B4828804" w:tentative="1">
      <w:start w:val="1"/>
      <w:numFmt w:val="bullet"/>
      <w:lvlText w:val=""/>
      <w:lvlJc w:val="left"/>
      <w:pPr>
        <w:tabs>
          <w:tab w:val="num" w:pos="6480"/>
        </w:tabs>
        <w:ind w:left="6480" w:hanging="360"/>
      </w:pPr>
      <w:rPr>
        <w:rFonts w:ascii="Symbol" w:hAnsi="Symbol" w:hint="default"/>
      </w:rPr>
    </w:lvl>
  </w:abstractNum>
  <w:abstractNum w:abstractNumId="32">
    <w:nsid w:val="74F116BC"/>
    <w:multiLevelType w:val="hybridMultilevel"/>
    <w:tmpl w:val="765C1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CA0EF2"/>
    <w:multiLevelType w:val="hybridMultilevel"/>
    <w:tmpl w:val="02A61268"/>
    <w:lvl w:ilvl="0" w:tplc="7AD4763A">
      <w:start w:val="6"/>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302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4"/>
  </w:num>
  <w:num w:numId="5">
    <w:abstractNumId w:val="4"/>
  </w:num>
  <w:num w:numId="6">
    <w:abstractNumId w:val="14"/>
  </w:num>
  <w:num w:numId="7">
    <w:abstractNumId w:val="4"/>
  </w:num>
  <w:num w:numId="8">
    <w:abstractNumId w:val="1"/>
  </w:num>
  <w:num w:numId="9">
    <w:abstractNumId w:val="10"/>
  </w:num>
  <w:num w:numId="10">
    <w:abstractNumId w:val="18"/>
  </w:num>
  <w:num w:numId="11">
    <w:abstractNumId w:val="11"/>
  </w:num>
  <w:num w:numId="12">
    <w:abstractNumId w:val="4"/>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34"/>
  </w:num>
  <w:num w:numId="18">
    <w:abstractNumId w:val="6"/>
  </w:num>
  <w:num w:numId="19">
    <w:abstractNumId w:val="29"/>
  </w:num>
  <w:num w:numId="20">
    <w:abstractNumId w:val="13"/>
  </w:num>
  <w:num w:numId="21">
    <w:abstractNumId w:val="21"/>
  </w:num>
  <w:num w:numId="22">
    <w:abstractNumId w:val="9"/>
  </w:num>
  <w:num w:numId="23">
    <w:abstractNumId w:val="12"/>
  </w:num>
  <w:num w:numId="24">
    <w:abstractNumId w:val="23"/>
  </w:num>
  <w:num w:numId="25">
    <w:abstractNumId w:val="28"/>
  </w:num>
  <w:num w:numId="26">
    <w:abstractNumId w:val="8"/>
  </w:num>
  <w:num w:numId="27">
    <w:abstractNumId w:val="22"/>
  </w:num>
  <w:num w:numId="28">
    <w:abstractNumId w:val="20"/>
  </w:num>
  <w:num w:numId="29">
    <w:abstractNumId w:val="33"/>
  </w:num>
  <w:num w:numId="30">
    <w:abstractNumId w:val="15"/>
  </w:num>
  <w:num w:numId="31">
    <w:abstractNumId w:val="19"/>
  </w:num>
  <w:num w:numId="32">
    <w:abstractNumId w:val="2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31"/>
  </w:num>
  <w:num w:numId="50">
    <w:abstractNumId w:val="7"/>
  </w:num>
  <w:num w:numId="51">
    <w:abstractNumId w:val="17"/>
  </w:num>
  <w:num w:numId="52">
    <w:abstractNumId w:val="26"/>
  </w:num>
  <w:num w:numId="53">
    <w:abstractNumId w:val="4"/>
  </w:num>
  <w:num w:numId="54">
    <w:abstractNumId w:val="4"/>
  </w:num>
  <w:num w:numId="55">
    <w:abstractNumId w:val="30"/>
  </w:num>
  <w:num w:numId="56">
    <w:abstractNumId w:val="4"/>
  </w:num>
  <w:num w:numId="57">
    <w:abstractNumId w:val="0"/>
  </w:num>
  <w:num w:numId="58">
    <w:abstractNumId w:val="25"/>
  </w:num>
  <w:num w:numId="59">
    <w:abstractNumId w:val="32"/>
  </w:num>
  <w:num w:numId="60">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12F9F"/>
    <w:rsid w:val="00021657"/>
    <w:rsid w:val="00025399"/>
    <w:rsid w:val="00034CDA"/>
    <w:rsid w:val="00036FDD"/>
    <w:rsid w:val="00041FA2"/>
    <w:rsid w:val="00047504"/>
    <w:rsid w:val="00056DF9"/>
    <w:rsid w:val="00065021"/>
    <w:rsid w:val="00066254"/>
    <w:rsid w:val="000670C6"/>
    <w:rsid w:val="0009283B"/>
    <w:rsid w:val="000A5F9A"/>
    <w:rsid w:val="000B4C65"/>
    <w:rsid w:val="000C216E"/>
    <w:rsid w:val="000E7859"/>
    <w:rsid w:val="001053F1"/>
    <w:rsid w:val="00106C54"/>
    <w:rsid w:val="001153D6"/>
    <w:rsid w:val="001212C7"/>
    <w:rsid w:val="001375BB"/>
    <w:rsid w:val="00140724"/>
    <w:rsid w:val="001415D4"/>
    <w:rsid w:val="0014381A"/>
    <w:rsid w:val="00145D79"/>
    <w:rsid w:val="00156192"/>
    <w:rsid w:val="00172173"/>
    <w:rsid w:val="00172E79"/>
    <w:rsid w:val="00173D33"/>
    <w:rsid w:val="00180895"/>
    <w:rsid w:val="00182919"/>
    <w:rsid w:val="00191D42"/>
    <w:rsid w:val="001A6D7E"/>
    <w:rsid w:val="001A7FE5"/>
    <w:rsid w:val="001C192C"/>
    <w:rsid w:val="001D2ECC"/>
    <w:rsid w:val="001D542B"/>
    <w:rsid w:val="001E0F1D"/>
    <w:rsid w:val="001E49BB"/>
    <w:rsid w:val="00200533"/>
    <w:rsid w:val="002209B2"/>
    <w:rsid w:val="00236F51"/>
    <w:rsid w:val="0024108F"/>
    <w:rsid w:val="00251869"/>
    <w:rsid w:val="002559AA"/>
    <w:rsid w:val="002671B4"/>
    <w:rsid w:val="002729C7"/>
    <w:rsid w:val="002752E5"/>
    <w:rsid w:val="00287B17"/>
    <w:rsid w:val="0029031E"/>
    <w:rsid w:val="00294FE1"/>
    <w:rsid w:val="002C56F8"/>
    <w:rsid w:val="002D3659"/>
    <w:rsid w:val="002E32FA"/>
    <w:rsid w:val="002F4C17"/>
    <w:rsid w:val="00330D3C"/>
    <w:rsid w:val="0033448D"/>
    <w:rsid w:val="00343699"/>
    <w:rsid w:val="003468AC"/>
    <w:rsid w:val="00350D74"/>
    <w:rsid w:val="00364BAE"/>
    <w:rsid w:val="00366D9E"/>
    <w:rsid w:val="00374964"/>
    <w:rsid w:val="00380FFB"/>
    <w:rsid w:val="0038173D"/>
    <w:rsid w:val="00395693"/>
    <w:rsid w:val="003A238B"/>
    <w:rsid w:val="003B1848"/>
    <w:rsid w:val="003C2225"/>
    <w:rsid w:val="003D2EDB"/>
    <w:rsid w:val="003D45AF"/>
    <w:rsid w:val="003D4B7D"/>
    <w:rsid w:val="003D57FF"/>
    <w:rsid w:val="003E3F00"/>
    <w:rsid w:val="003E4F4D"/>
    <w:rsid w:val="003E6BD6"/>
    <w:rsid w:val="003E72F1"/>
    <w:rsid w:val="004067B0"/>
    <w:rsid w:val="004139BC"/>
    <w:rsid w:val="00432F3C"/>
    <w:rsid w:val="004467BB"/>
    <w:rsid w:val="00453C7F"/>
    <w:rsid w:val="00454289"/>
    <w:rsid w:val="00466E13"/>
    <w:rsid w:val="004921E1"/>
    <w:rsid w:val="004947B2"/>
    <w:rsid w:val="0049484F"/>
    <w:rsid w:val="0049555C"/>
    <w:rsid w:val="004A10D5"/>
    <w:rsid w:val="004A1AF9"/>
    <w:rsid w:val="004A27F5"/>
    <w:rsid w:val="004A3F2E"/>
    <w:rsid w:val="004B17B5"/>
    <w:rsid w:val="004B6B52"/>
    <w:rsid w:val="004C47D0"/>
    <w:rsid w:val="004D27F3"/>
    <w:rsid w:val="004F310B"/>
    <w:rsid w:val="004F63A8"/>
    <w:rsid w:val="00507B2D"/>
    <w:rsid w:val="005118B0"/>
    <w:rsid w:val="0051477B"/>
    <w:rsid w:val="00516632"/>
    <w:rsid w:val="00520708"/>
    <w:rsid w:val="00522E9F"/>
    <w:rsid w:val="0055030E"/>
    <w:rsid w:val="0055098C"/>
    <w:rsid w:val="00562503"/>
    <w:rsid w:val="00566395"/>
    <w:rsid w:val="005746AA"/>
    <w:rsid w:val="0058491F"/>
    <w:rsid w:val="005B0C7B"/>
    <w:rsid w:val="005B548E"/>
    <w:rsid w:val="005C3195"/>
    <w:rsid w:val="005D57EA"/>
    <w:rsid w:val="00606C6B"/>
    <w:rsid w:val="006217DE"/>
    <w:rsid w:val="006239B8"/>
    <w:rsid w:val="00635734"/>
    <w:rsid w:val="0064495E"/>
    <w:rsid w:val="00646AEC"/>
    <w:rsid w:val="00647281"/>
    <w:rsid w:val="0065541B"/>
    <w:rsid w:val="00656C35"/>
    <w:rsid w:val="00664957"/>
    <w:rsid w:val="006778B7"/>
    <w:rsid w:val="00680A6A"/>
    <w:rsid w:val="00684EA5"/>
    <w:rsid w:val="00686F01"/>
    <w:rsid w:val="006904FE"/>
    <w:rsid w:val="00696866"/>
    <w:rsid w:val="006A0F99"/>
    <w:rsid w:val="006A14DE"/>
    <w:rsid w:val="006A401A"/>
    <w:rsid w:val="006A6769"/>
    <w:rsid w:val="006C349B"/>
    <w:rsid w:val="006C5EDB"/>
    <w:rsid w:val="006E5E61"/>
    <w:rsid w:val="006F014C"/>
    <w:rsid w:val="006F2916"/>
    <w:rsid w:val="006F4B2A"/>
    <w:rsid w:val="006F4D52"/>
    <w:rsid w:val="007218B4"/>
    <w:rsid w:val="00724DD5"/>
    <w:rsid w:val="007464E5"/>
    <w:rsid w:val="00754DF1"/>
    <w:rsid w:val="00762A9A"/>
    <w:rsid w:val="00767A22"/>
    <w:rsid w:val="00783BCB"/>
    <w:rsid w:val="007917E9"/>
    <w:rsid w:val="00793212"/>
    <w:rsid w:val="007940B8"/>
    <w:rsid w:val="00794142"/>
    <w:rsid w:val="007A3C3D"/>
    <w:rsid w:val="007B460D"/>
    <w:rsid w:val="007B6768"/>
    <w:rsid w:val="007B6B34"/>
    <w:rsid w:val="007C6D88"/>
    <w:rsid w:val="007D2C6B"/>
    <w:rsid w:val="007E4ED4"/>
    <w:rsid w:val="007E55CA"/>
    <w:rsid w:val="007F1BC7"/>
    <w:rsid w:val="007F2F86"/>
    <w:rsid w:val="007F4FF8"/>
    <w:rsid w:val="0080407E"/>
    <w:rsid w:val="0080450A"/>
    <w:rsid w:val="00811916"/>
    <w:rsid w:val="00812BB8"/>
    <w:rsid w:val="00815E8E"/>
    <w:rsid w:val="00815F2E"/>
    <w:rsid w:val="0081794D"/>
    <w:rsid w:val="00817969"/>
    <w:rsid w:val="00820C17"/>
    <w:rsid w:val="0082395E"/>
    <w:rsid w:val="00853979"/>
    <w:rsid w:val="0086090C"/>
    <w:rsid w:val="00861032"/>
    <w:rsid w:val="00877908"/>
    <w:rsid w:val="00881F5B"/>
    <w:rsid w:val="0089226F"/>
    <w:rsid w:val="00892383"/>
    <w:rsid w:val="008A2B88"/>
    <w:rsid w:val="008A3163"/>
    <w:rsid w:val="008A4E10"/>
    <w:rsid w:val="008C790F"/>
    <w:rsid w:val="008E7DC2"/>
    <w:rsid w:val="008F4575"/>
    <w:rsid w:val="008F7CCE"/>
    <w:rsid w:val="00907DF2"/>
    <w:rsid w:val="0091284E"/>
    <w:rsid w:val="00922A94"/>
    <w:rsid w:val="00931505"/>
    <w:rsid w:val="00935CB9"/>
    <w:rsid w:val="00943E1E"/>
    <w:rsid w:val="00945593"/>
    <w:rsid w:val="009727AC"/>
    <w:rsid w:val="00972C34"/>
    <w:rsid w:val="00973FD6"/>
    <w:rsid w:val="009765F3"/>
    <w:rsid w:val="00976E7D"/>
    <w:rsid w:val="009825F1"/>
    <w:rsid w:val="00986B8E"/>
    <w:rsid w:val="0099114C"/>
    <w:rsid w:val="00993060"/>
    <w:rsid w:val="00993558"/>
    <w:rsid w:val="009A2C9D"/>
    <w:rsid w:val="009A59F6"/>
    <w:rsid w:val="009B00E4"/>
    <w:rsid w:val="009B099F"/>
    <w:rsid w:val="009B13A6"/>
    <w:rsid w:val="009B14BA"/>
    <w:rsid w:val="009C1C15"/>
    <w:rsid w:val="009D2486"/>
    <w:rsid w:val="009D534F"/>
    <w:rsid w:val="009E0AC5"/>
    <w:rsid w:val="009E3B54"/>
    <w:rsid w:val="009E41BA"/>
    <w:rsid w:val="009E7546"/>
    <w:rsid w:val="009E788B"/>
    <w:rsid w:val="009F045E"/>
    <w:rsid w:val="00A11241"/>
    <w:rsid w:val="00A13126"/>
    <w:rsid w:val="00A20AED"/>
    <w:rsid w:val="00A23209"/>
    <w:rsid w:val="00A24773"/>
    <w:rsid w:val="00A3094C"/>
    <w:rsid w:val="00A31055"/>
    <w:rsid w:val="00A32DE4"/>
    <w:rsid w:val="00A33A8F"/>
    <w:rsid w:val="00A349D9"/>
    <w:rsid w:val="00A37131"/>
    <w:rsid w:val="00A616F3"/>
    <w:rsid w:val="00A674CE"/>
    <w:rsid w:val="00A77C6F"/>
    <w:rsid w:val="00A84426"/>
    <w:rsid w:val="00A91C89"/>
    <w:rsid w:val="00AB139F"/>
    <w:rsid w:val="00AC1817"/>
    <w:rsid w:val="00AD4418"/>
    <w:rsid w:val="00B04115"/>
    <w:rsid w:val="00B05B69"/>
    <w:rsid w:val="00B27EAD"/>
    <w:rsid w:val="00B316DD"/>
    <w:rsid w:val="00B366E3"/>
    <w:rsid w:val="00B40665"/>
    <w:rsid w:val="00B44D46"/>
    <w:rsid w:val="00B50906"/>
    <w:rsid w:val="00B56C99"/>
    <w:rsid w:val="00B75080"/>
    <w:rsid w:val="00B924D7"/>
    <w:rsid w:val="00B931ED"/>
    <w:rsid w:val="00B95C68"/>
    <w:rsid w:val="00BA3AD6"/>
    <w:rsid w:val="00BA525D"/>
    <w:rsid w:val="00BB1B32"/>
    <w:rsid w:val="00BB7D33"/>
    <w:rsid w:val="00BC2931"/>
    <w:rsid w:val="00BC4E85"/>
    <w:rsid w:val="00BD1101"/>
    <w:rsid w:val="00BD4532"/>
    <w:rsid w:val="00BD61D9"/>
    <w:rsid w:val="00BE4F4C"/>
    <w:rsid w:val="00BE6403"/>
    <w:rsid w:val="00BF68A8"/>
    <w:rsid w:val="00C00CC5"/>
    <w:rsid w:val="00C04300"/>
    <w:rsid w:val="00C2750E"/>
    <w:rsid w:val="00C4511B"/>
    <w:rsid w:val="00C4772C"/>
    <w:rsid w:val="00C7204D"/>
    <w:rsid w:val="00C775F8"/>
    <w:rsid w:val="00C82867"/>
    <w:rsid w:val="00C853AA"/>
    <w:rsid w:val="00C85EB5"/>
    <w:rsid w:val="00CC3E48"/>
    <w:rsid w:val="00CD1E13"/>
    <w:rsid w:val="00CD458D"/>
    <w:rsid w:val="00CD4E29"/>
    <w:rsid w:val="00CD5622"/>
    <w:rsid w:val="00CE3471"/>
    <w:rsid w:val="00CE5A2B"/>
    <w:rsid w:val="00CF4647"/>
    <w:rsid w:val="00CF7937"/>
    <w:rsid w:val="00D04558"/>
    <w:rsid w:val="00D06709"/>
    <w:rsid w:val="00D130CA"/>
    <w:rsid w:val="00D16DE2"/>
    <w:rsid w:val="00D41396"/>
    <w:rsid w:val="00D44C69"/>
    <w:rsid w:val="00D4699C"/>
    <w:rsid w:val="00D55044"/>
    <w:rsid w:val="00D55C10"/>
    <w:rsid w:val="00D56DCE"/>
    <w:rsid w:val="00D77E84"/>
    <w:rsid w:val="00D801A6"/>
    <w:rsid w:val="00D86198"/>
    <w:rsid w:val="00D87CE5"/>
    <w:rsid w:val="00DA1EAA"/>
    <w:rsid w:val="00DA3FEA"/>
    <w:rsid w:val="00DB1DB5"/>
    <w:rsid w:val="00DD4A28"/>
    <w:rsid w:val="00E010AB"/>
    <w:rsid w:val="00E06D86"/>
    <w:rsid w:val="00E104BF"/>
    <w:rsid w:val="00E35CC0"/>
    <w:rsid w:val="00E4275C"/>
    <w:rsid w:val="00E4773B"/>
    <w:rsid w:val="00E52C02"/>
    <w:rsid w:val="00E666D9"/>
    <w:rsid w:val="00E71093"/>
    <w:rsid w:val="00E71D92"/>
    <w:rsid w:val="00E760AB"/>
    <w:rsid w:val="00E932F6"/>
    <w:rsid w:val="00EA0A09"/>
    <w:rsid w:val="00EA1EDD"/>
    <w:rsid w:val="00EA52CA"/>
    <w:rsid w:val="00EA660E"/>
    <w:rsid w:val="00EB0929"/>
    <w:rsid w:val="00EC0042"/>
    <w:rsid w:val="00EC7624"/>
    <w:rsid w:val="00ED07D6"/>
    <w:rsid w:val="00ED2C70"/>
    <w:rsid w:val="00ED2F31"/>
    <w:rsid w:val="00EE153A"/>
    <w:rsid w:val="00EF0671"/>
    <w:rsid w:val="00EF0DDE"/>
    <w:rsid w:val="00EF4593"/>
    <w:rsid w:val="00F01DF3"/>
    <w:rsid w:val="00F025AB"/>
    <w:rsid w:val="00F11D76"/>
    <w:rsid w:val="00F125B5"/>
    <w:rsid w:val="00F166CE"/>
    <w:rsid w:val="00F56DCE"/>
    <w:rsid w:val="00F57922"/>
    <w:rsid w:val="00F57C04"/>
    <w:rsid w:val="00F65657"/>
    <w:rsid w:val="00F65A05"/>
    <w:rsid w:val="00F7058F"/>
    <w:rsid w:val="00F755B6"/>
    <w:rsid w:val="00F9258E"/>
    <w:rsid w:val="00FB4CF1"/>
    <w:rsid w:val="00FC20D8"/>
    <w:rsid w:val="00FD05E3"/>
    <w:rsid w:val="00FD4539"/>
    <w:rsid w:val="00FD5315"/>
    <w:rsid w:val="00FE1029"/>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AD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customStyle="1" w:styleId="PrrafodelistaCar">
    <w:name w:val="Párrafo de lista Car"/>
    <w:link w:val="Prrafodelista"/>
    <w:uiPriority w:val="34"/>
    <w:locked/>
    <w:rsid w:val="0049484F"/>
    <w:rPr>
      <w:sz w:val="22"/>
      <w:szCs w:val="22"/>
      <w:lang w:eastAsia="en-US"/>
    </w:rPr>
  </w:style>
  <w:style w:type="table" w:customStyle="1" w:styleId="Tablaconcuadrcula5">
    <w:name w:val="Tabla con cuadrícula5"/>
    <w:basedOn w:val="Tablanormal"/>
    <w:next w:val="Tablaconcuadrcula"/>
    <w:uiPriority w:val="59"/>
    <w:rsid w:val="0092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customStyle="1" w:styleId="PrrafodelistaCar">
    <w:name w:val="Párrafo de lista Car"/>
    <w:link w:val="Prrafodelista"/>
    <w:uiPriority w:val="34"/>
    <w:locked/>
    <w:rsid w:val="0049484F"/>
    <w:rPr>
      <w:sz w:val="22"/>
      <w:szCs w:val="22"/>
      <w:lang w:eastAsia="en-US"/>
    </w:rPr>
  </w:style>
  <w:style w:type="table" w:customStyle="1" w:styleId="Tablaconcuadrcula5">
    <w:name w:val="Tabla con cuadrícula5"/>
    <w:basedOn w:val="Tablanormal"/>
    <w:next w:val="Tablaconcuadrcula"/>
    <w:uiPriority w:val="59"/>
    <w:rsid w:val="0092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278681808">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94145713">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77999090">
      <w:bodyDiv w:val="1"/>
      <w:marLeft w:val="0"/>
      <w:marRight w:val="0"/>
      <w:marTop w:val="0"/>
      <w:marBottom w:val="0"/>
      <w:divBdr>
        <w:top w:val="none" w:sz="0" w:space="0" w:color="auto"/>
        <w:left w:val="none" w:sz="0" w:space="0" w:color="auto"/>
        <w:bottom w:val="none" w:sz="0" w:space="0" w:color="auto"/>
        <w:right w:val="none" w:sz="0" w:space="0" w:color="auto"/>
      </w:divBdr>
    </w:div>
    <w:div w:id="705763259">
      <w:bodyDiv w:val="1"/>
      <w:marLeft w:val="0"/>
      <w:marRight w:val="0"/>
      <w:marTop w:val="0"/>
      <w:marBottom w:val="0"/>
      <w:divBdr>
        <w:top w:val="none" w:sz="0" w:space="0" w:color="auto"/>
        <w:left w:val="none" w:sz="0" w:space="0" w:color="auto"/>
        <w:bottom w:val="none" w:sz="0" w:space="0" w:color="auto"/>
        <w:right w:val="none" w:sz="0" w:space="0" w:color="auto"/>
      </w:divBdr>
    </w:div>
    <w:div w:id="717900353">
      <w:bodyDiv w:val="1"/>
      <w:marLeft w:val="0"/>
      <w:marRight w:val="0"/>
      <w:marTop w:val="0"/>
      <w:marBottom w:val="0"/>
      <w:divBdr>
        <w:top w:val="none" w:sz="0" w:space="0" w:color="auto"/>
        <w:left w:val="none" w:sz="0" w:space="0" w:color="auto"/>
        <w:bottom w:val="none" w:sz="0" w:space="0" w:color="auto"/>
        <w:right w:val="none" w:sz="0" w:space="0" w:color="auto"/>
      </w:divBdr>
    </w:div>
    <w:div w:id="822084800">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01666470">
      <w:bodyDiv w:val="1"/>
      <w:marLeft w:val="0"/>
      <w:marRight w:val="0"/>
      <w:marTop w:val="0"/>
      <w:marBottom w:val="0"/>
      <w:divBdr>
        <w:top w:val="none" w:sz="0" w:space="0" w:color="auto"/>
        <w:left w:val="none" w:sz="0" w:space="0" w:color="auto"/>
        <w:bottom w:val="none" w:sz="0" w:space="0" w:color="auto"/>
        <w:right w:val="none" w:sz="0" w:space="0" w:color="auto"/>
      </w:divBdr>
    </w:div>
    <w:div w:id="1051199274">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37454932">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258444682">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450455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798066309">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25408508">
      <w:bodyDiv w:val="1"/>
      <w:marLeft w:val="0"/>
      <w:marRight w:val="0"/>
      <w:marTop w:val="0"/>
      <w:marBottom w:val="0"/>
      <w:divBdr>
        <w:top w:val="none" w:sz="0" w:space="0" w:color="auto"/>
        <w:left w:val="none" w:sz="0" w:space="0" w:color="auto"/>
        <w:bottom w:val="none" w:sz="0" w:space="0" w:color="auto"/>
        <w:right w:val="none" w:sz="0" w:space="0" w:color="auto"/>
      </w:divBdr>
    </w:div>
    <w:div w:id="19415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377B-385A-420D-9A18-477FF364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Pages>
  <Words>2387</Words>
  <Characters>13130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Antonio García</cp:lastModifiedBy>
  <cp:revision>7</cp:revision>
  <cp:lastPrinted>2016-09-19T08:11:00Z</cp:lastPrinted>
  <dcterms:created xsi:type="dcterms:W3CDTF">2017-07-12T11:50:00Z</dcterms:created>
  <dcterms:modified xsi:type="dcterms:W3CDTF">2017-07-13T13:27:00Z</dcterms:modified>
</cp:coreProperties>
</file>